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60" w:rsidRDefault="00BD01B8" w:rsidP="0062229A">
      <w:pPr>
        <w:autoSpaceDE w:val="0"/>
        <w:autoSpaceDN w:val="0"/>
        <w:adjustRightInd w:val="0"/>
        <w:spacing w:after="0" w:line="240" w:lineRule="auto"/>
        <w:ind w:left="6096"/>
        <w:rPr>
          <w:rFonts w:ascii="Times New Roman" w:eastAsia="TimesNewRomanPSMT" w:hAnsi="Times New Roman" w:cs="Times New Roman"/>
          <w:bCs/>
          <w:sz w:val="24"/>
          <w:szCs w:val="24"/>
        </w:rPr>
      </w:pPr>
      <w:r w:rsidRPr="00B224D0">
        <w:rPr>
          <w:rFonts w:ascii="Times New Roman" w:eastAsia="TimesNewRomanPSMT" w:hAnsi="Times New Roman" w:cs="Times New Roman"/>
          <w:bCs/>
          <w:sz w:val="24"/>
          <w:szCs w:val="24"/>
        </w:rPr>
        <w:t>Приложение</w:t>
      </w:r>
      <w:r w:rsidR="006253C8" w:rsidRPr="00B224D0">
        <w:rPr>
          <w:rFonts w:ascii="Times New Roman" w:eastAsia="TimesNewRomanPSMT" w:hAnsi="Times New Roman" w:cs="Times New Roman"/>
          <w:bCs/>
          <w:sz w:val="24"/>
          <w:szCs w:val="24"/>
        </w:rPr>
        <w:t xml:space="preserve"> </w:t>
      </w:r>
      <w:r w:rsidR="0062229A" w:rsidRPr="00B224D0">
        <w:rPr>
          <w:rFonts w:ascii="Times New Roman" w:eastAsia="TimesNewRomanPSMT" w:hAnsi="Times New Roman" w:cs="Times New Roman"/>
          <w:bCs/>
          <w:sz w:val="24"/>
          <w:szCs w:val="24"/>
        </w:rPr>
        <w:t xml:space="preserve">№ </w:t>
      </w:r>
      <w:r w:rsidR="00C20670" w:rsidRPr="00B224D0">
        <w:rPr>
          <w:rFonts w:ascii="Times New Roman" w:eastAsia="TimesNewRomanPSMT" w:hAnsi="Times New Roman" w:cs="Times New Roman"/>
          <w:bCs/>
          <w:sz w:val="24"/>
          <w:szCs w:val="24"/>
        </w:rPr>
        <w:t xml:space="preserve">1 </w:t>
      </w:r>
      <w:r w:rsidR="006253C8" w:rsidRPr="00B224D0">
        <w:rPr>
          <w:rFonts w:ascii="Times New Roman" w:eastAsia="TimesNewRomanPSMT" w:hAnsi="Times New Roman" w:cs="Times New Roman"/>
          <w:bCs/>
          <w:sz w:val="24"/>
          <w:szCs w:val="24"/>
        </w:rPr>
        <w:t>к приказу</w:t>
      </w:r>
      <w:r w:rsidR="001E1BCB" w:rsidRPr="00B224D0">
        <w:rPr>
          <w:rFonts w:ascii="Times New Roman" w:eastAsia="TimesNewRomanPSMT" w:hAnsi="Times New Roman" w:cs="Times New Roman"/>
          <w:bCs/>
          <w:sz w:val="24"/>
          <w:szCs w:val="24"/>
        </w:rPr>
        <w:t xml:space="preserve"> </w:t>
      </w:r>
    </w:p>
    <w:p w:rsidR="00BD01B8" w:rsidRDefault="001E1BCB" w:rsidP="0062229A">
      <w:pPr>
        <w:autoSpaceDE w:val="0"/>
        <w:autoSpaceDN w:val="0"/>
        <w:adjustRightInd w:val="0"/>
        <w:spacing w:after="0" w:line="240" w:lineRule="auto"/>
        <w:ind w:left="6096"/>
        <w:rPr>
          <w:rFonts w:ascii="Times New Roman" w:eastAsia="TimesNewRomanPSMT" w:hAnsi="Times New Roman" w:cs="Times New Roman"/>
          <w:bCs/>
          <w:sz w:val="24"/>
          <w:szCs w:val="24"/>
        </w:rPr>
      </w:pPr>
      <w:r w:rsidRPr="00B224D0">
        <w:rPr>
          <w:rFonts w:ascii="Times New Roman" w:eastAsia="TimesNewRomanPSMT" w:hAnsi="Times New Roman" w:cs="Times New Roman"/>
          <w:bCs/>
          <w:sz w:val="24"/>
          <w:szCs w:val="24"/>
        </w:rPr>
        <w:t>№</w:t>
      </w:r>
      <w:r w:rsidR="00076EF5">
        <w:rPr>
          <w:rFonts w:ascii="Times New Roman" w:eastAsia="TimesNewRomanPSMT" w:hAnsi="Times New Roman" w:cs="Times New Roman"/>
          <w:bCs/>
          <w:sz w:val="24"/>
          <w:szCs w:val="24"/>
        </w:rPr>
        <w:t xml:space="preserve"> </w:t>
      </w:r>
      <w:r w:rsidR="002246D3">
        <w:rPr>
          <w:rFonts w:ascii="Times New Roman" w:eastAsia="TimesNewRomanPSMT" w:hAnsi="Times New Roman" w:cs="Times New Roman"/>
          <w:bCs/>
          <w:sz w:val="24"/>
          <w:szCs w:val="24"/>
        </w:rPr>
        <w:t>270-02.03</w:t>
      </w:r>
      <w:r w:rsidR="00C20670" w:rsidRPr="00B224D0">
        <w:rPr>
          <w:rFonts w:ascii="Times New Roman" w:eastAsia="TimesNewRomanPSMT" w:hAnsi="Times New Roman" w:cs="Times New Roman"/>
          <w:bCs/>
          <w:sz w:val="24"/>
          <w:szCs w:val="24"/>
        </w:rPr>
        <w:t xml:space="preserve"> от 3</w:t>
      </w:r>
      <w:r w:rsidR="002246D3">
        <w:rPr>
          <w:rFonts w:ascii="Times New Roman" w:eastAsia="TimesNewRomanPSMT" w:hAnsi="Times New Roman" w:cs="Times New Roman"/>
          <w:bCs/>
          <w:sz w:val="24"/>
          <w:szCs w:val="24"/>
        </w:rPr>
        <w:t>0</w:t>
      </w:r>
      <w:r w:rsidR="00C20670" w:rsidRPr="00B224D0">
        <w:rPr>
          <w:rFonts w:ascii="Times New Roman" w:eastAsia="TimesNewRomanPSMT" w:hAnsi="Times New Roman" w:cs="Times New Roman"/>
          <w:bCs/>
          <w:sz w:val="24"/>
          <w:szCs w:val="24"/>
        </w:rPr>
        <w:t>.12.2018</w:t>
      </w:r>
      <w:r w:rsidR="00E358F7">
        <w:rPr>
          <w:rFonts w:ascii="Times New Roman" w:eastAsia="TimesNewRomanPSMT" w:hAnsi="Times New Roman" w:cs="Times New Roman"/>
          <w:bCs/>
          <w:sz w:val="24"/>
          <w:szCs w:val="24"/>
        </w:rPr>
        <w:t xml:space="preserve"> </w:t>
      </w:r>
    </w:p>
    <w:p w:rsidR="00755D90" w:rsidRPr="001E1BCB" w:rsidRDefault="00755D90" w:rsidP="0062229A">
      <w:pPr>
        <w:autoSpaceDE w:val="0"/>
        <w:autoSpaceDN w:val="0"/>
        <w:adjustRightInd w:val="0"/>
        <w:spacing w:after="0" w:line="240" w:lineRule="auto"/>
        <w:ind w:left="6096"/>
        <w:rPr>
          <w:rFonts w:ascii="Times New Roman" w:eastAsia="TimesNewRomanPSMT" w:hAnsi="Times New Roman" w:cs="Times New Roman"/>
          <w:bCs/>
          <w:sz w:val="24"/>
          <w:szCs w:val="24"/>
        </w:rPr>
      </w:pPr>
    </w:p>
    <w:p w:rsidR="001E1BCB" w:rsidRDefault="001E1BCB" w:rsidP="00D1044E">
      <w:pPr>
        <w:autoSpaceDE w:val="0"/>
        <w:autoSpaceDN w:val="0"/>
        <w:adjustRightInd w:val="0"/>
        <w:spacing w:after="0" w:line="240" w:lineRule="auto"/>
        <w:rPr>
          <w:rFonts w:ascii="Times New Roman" w:eastAsia="TimesNewRomanPSMT" w:hAnsi="Times New Roman" w:cs="Times New Roman"/>
          <w:b/>
          <w:bCs/>
          <w:sz w:val="24"/>
          <w:szCs w:val="24"/>
        </w:rPr>
      </w:pPr>
    </w:p>
    <w:p w:rsidR="0062229A" w:rsidRPr="0062229A" w:rsidRDefault="00BD01B8" w:rsidP="00D1044E">
      <w:pPr>
        <w:autoSpaceDE w:val="0"/>
        <w:autoSpaceDN w:val="0"/>
        <w:adjustRightInd w:val="0"/>
        <w:spacing w:after="0" w:line="240" w:lineRule="auto"/>
        <w:jc w:val="center"/>
        <w:rPr>
          <w:rFonts w:ascii="Times New Roman" w:eastAsia="TimesNewRomanPSMT" w:hAnsi="Times New Roman" w:cs="Times New Roman"/>
          <w:b/>
          <w:bCs/>
          <w:sz w:val="24"/>
          <w:szCs w:val="24"/>
        </w:rPr>
      </w:pPr>
      <w:r w:rsidRPr="0062229A">
        <w:rPr>
          <w:rFonts w:ascii="Times New Roman" w:eastAsia="TimesNewRomanPSMT" w:hAnsi="Times New Roman" w:cs="Times New Roman"/>
          <w:b/>
          <w:bCs/>
          <w:sz w:val="24"/>
          <w:szCs w:val="24"/>
        </w:rPr>
        <w:t xml:space="preserve">Учетная политика </w:t>
      </w:r>
    </w:p>
    <w:p w:rsidR="00BD01B8" w:rsidRPr="0062229A" w:rsidRDefault="00BD01B8" w:rsidP="00C561D9">
      <w:pPr>
        <w:autoSpaceDE w:val="0"/>
        <w:autoSpaceDN w:val="0"/>
        <w:adjustRightInd w:val="0"/>
        <w:spacing w:after="0" w:line="240" w:lineRule="auto"/>
        <w:ind w:firstLine="567"/>
        <w:jc w:val="center"/>
        <w:rPr>
          <w:rFonts w:ascii="Times New Roman" w:eastAsia="TimesNewRomanPSMT" w:hAnsi="Times New Roman" w:cs="Times New Roman"/>
          <w:b/>
          <w:bCs/>
          <w:sz w:val="24"/>
          <w:szCs w:val="24"/>
        </w:rPr>
      </w:pPr>
      <w:r w:rsidRPr="0062229A">
        <w:rPr>
          <w:rFonts w:ascii="Times New Roman" w:eastAsia="TimesNewRomanPSMT" w:hAnsi="Times New Roman" w:cs="Times New Roman"/>
          <w:b/>
          <w:bCs/>
          <w:sz w:val="24"/>
          <w:szCs w:val="24"/>
        </w:rPr>
        <w:t>для целей бухгалтерского учета</w:t>
      </w:r>
    </w:p>
    <w:p w:rsidR="00694497" w:rsidRPr="0062229A" w:rsidRDefault="00694497" w:rsidP="00D1044E">
      <w:pPr>
        <w:autoSpaceDE w:val="0"/>
        <w:autoSpaceDN w:val="0"/>
        <w:adjustRightInd w:val="0"/>
        <w:spacing w:after="0" w:line="240" w:lineRule="auto"/>
        <w:jc w:val="both"/>
        <w:rPr>
          <w:rFonts w:ascii="Times New Roman" w:eastAsia="TimesNewRomanPSMT" w:hAnsi="Times New Roman" w:cs="Times New Roman"/>
          <w:sz w:val="28"/>
          <w:szCs w:val="28"/>
        </w:rPr>
      </w:pPr>
    </w:p>
    <w:p w:rsidR="005F455E" w:rsidRPr="00FB2AEC" w:rsidRDefault="00A1021C"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Учетная политика </w:t>
      </w:r>
      <w:r w:rsidR="00C20670" w:rsidRPr="00C20670">
        <w:rPr>
          <w:rFonts w:ascii="Times New Roman" w:eastAsia="Times New Roman" w:hAnsi="Times New Roman" w:cs="Times New Roman"/>
          <w:sz w:val="24"/>
          <w:szCs w:val="24"/>
          <w:lang w:eastAsia="ru-RU"/>
        </w:rPr>
        <w:t>Государственно</w:t>
      </w:r>
      <w:r w:rsidR="00C20670">
        <w:rPr>
          <w:rFonts w:ascii="Times New Roman" w:eastAsia="Times New Roman" w:hAnsi="Times New Roman" w:cs="Times New Roman"/>
          <w:sz w:val="24"/>
          <w:szCs w:val="24"/>
          <w:lang w:eastAsia="ru-RU"/>
        </w:rPr>
        <w:t>го</w:t>
      </w:r>
      <w:r w:rsidR="00C20670" w:rsidRPr="00C20670">
        <w:rPr>
          <w:rFonts w:ascii="Times New Roman" w:eastAsia="Times New Roman" w:hAnsi="Times New Roman" w:cs="Times New Roman"/>
          <w:sz w:val="24"/>
          <w:szCs w:val="24"/>
          <w:lang w:eastAsia="ru-RU"/>
        </w:rPr>
        <w:t xml:space="preserve"> бюджетно</w:t>
      </w:r>
      <w:r w:rsidR="00C20670">
        <w:rPr>
          <w:rFonts w:ascii="Times New Roman" w:eastAsia="Times New Roman" w:hAnsi="Times New Roman" w:cs="Times New Roman"/>
          <w:sz w:val="24"/>
          <w:szCs w:val="24"/>
          <w:lang w:eastAsia="ru-RU"/>
        </w:rPr>
        <w:t>го</w:t>
      </w:r>
      <w:r w:rsidR="00C20670" w:rsidRPr="00C20670">
        <w:rPr>
          <w:rFonts w:ascii="Times New Roman" w:eastAsia="Times New Roman" w:hAnsi="Times New Roman" w:cs="Times New Roman"/>
          <w:sz w:val="24"/>
          <w:szCs w:val="24"/>
          <w:lang w:eastAsia="ru-RU"/>
        </w:rPr>
        <w:t xml:space="preserve"> общеобразовательно</w:t>
      </w:r>
      <w:r w:rsidR="00C20670">
        <w:rPr>
          <w:rFonts w:ascii="Times New Roman" w:eastAsia="Times New Roman" w:hAnsi="Times New Roman" w:cs="Times New Roman"/>
          <w:sz w:val="24"/>
          <w:szCs w:val="24"/>
          <w:lang w:eastAsia="ru-RU"/>
        </w:rPr>
        <w:t>го</w:t>
      </w:r>
      <w:r w:rsidR="00C20670" w:rsidRPr="00C20670">
        <w:rPr>
          <w:rFonts w:ascii="Times New Roman" w:eastAsia="Times New Roman" w:hAnsi="Times New Roman" w:cs="Times New Roman"/>
          <w:sz w:val="24"/>
          <w:szCs w:val="24"/>
          <w:lang w:eastAsia="ru-RU"/>
        </w:rPr>
        <w:t xml:space="preserve"> учреждени</w:t>
      </w:r>
      <w:r w:rsidR="00C20670">
        <w:rPr>
          <w:rFonts w:ascii="Times New Roman" w:eastAsia="Times New Roman" w:hAnsi="Times New Roman" w:cs="Times New Roman"/>
          <w:sz w:val="24"/>
          <w:szCs w:val="24"/>
          <w:lang w:eastAsia="ru-RU"/>
        </w:rPr>
        <w:t>я</w:t>
      </w:r>
      <w:r w:rsidR="00C20670" w:rsidRPr="00C20670">
        <w:rPr>
          <w:rFonts w:ascii="Times New Roman" w:eastAsia="Times New Roman" w:hAnsi="Times New Roman" w:cs="Times New Roman"/>
          <w:sz w:val="24"/>
          <w:szCs w:val="24"/>
          <w:lang w:eastAsia="ru-RU"/>
        </w:rPr>
        <w:t xml:space="preserve"> </w:t>
      </w:r>
      <w:r w:rsidR="00076EF5" w:rsidRPr="00076EF5">
        <w:rPr>
          <w:rFonts w:ascii="Times New Roman" w:eastAsia="Times New Roman" w:hAnsi="Times New Roman" w:cs="Times New Roman"/>
          <w:sz w:val="24"/>
          <w:szCs w:val="24"/>
          <w:lang w:eastAsia="ru-RU"/>
        </w:rPr>
        <w:t xml:space="preserve">гимназия № </w:t>
      </w:r>
      <w:r w:rsidR="00216C60">
        <w:rPr>
          <w:rFonts w:ascii="Times New Roman" w:eastAsia="Times New Roman" w:hAnsi="Times New Roman" w:cs="Times New Roman"/>
          <w:sz w:val="24"/>
          <w:szCs w:val="24"/>
          <w:lang w:eastAsia="ru-RU"/>
        </w:rPr>
        <w:t>6</w:t>
      </w:r>
      <w:r w:rsidR="002246D3">
        <w:rPr>
          <w:rFonts w:ascii="Times New Roman" w:eastAsia="Times New Roman" w:hAnsi="Times New Roman" w:cs="Times New Roman"/>
          <w:sz w:val="24"/>
          <w:szCs w:val="24"/>
          <w:lang w:eastAsia="ru-RU"/>
        </w:rPr>
        <w:t>10</w:t>
      </w:r>
      <w:r w:rsidR="00076EF5" w:rsidRPr="00076EF5">
        <w:rPr>
          <w:rFonts w:ascii="Times New Roman" w:eastAsia="Times New Roman" w:hAnsi="Times New Roman" w:cs="Times New Roman"/>
          <w:sz w:val="24"/>
          <w:szCs w:val="24"/>
          <w:lang w:eastAsia="ru-RU"/>
        </w:rPr>
        <w:t xml:space="preserve"> </w:t>
      </w:r>
      <w:r w:rsidR="00C20670" w:rsidRPr="00C20670">
        <w:rPr>
          <w:rFonts w:ascii="Times New Roman" w:eastAsia="Times New Roman" w:hAnsi="Times New Roman" w:cs="Times New Roman"/>
          <w:sz w:val="24"/>
          <w:szCs w:val="24"/>
          <w:lang w:eastAsia="ru-RU"/>
        </w:rPr>
        <w:t xml:space="preserve">Петроградского района Санкт-Петербурга </w:t>
      </w:r>
      <w:r w:rsidR="005F455E" w:rsidRPr="00C20670">
        <w:rPr>
          <w:rFonts w:ascii="Times New Roman" w:eastAsia="Times New Roman" w:hAnsi="Times New Roman" w:cs="Times New Roman"/>
          <w:sz w:val="24"/>
          <w:szCs w:val="24"/>
          <w:lang w:eastAsia="ru-RU"/>
        </w:rPr>
        <w:t xml:space="preserve">(далее по тексту - Учреждение) </w:t>
      </w:r>
      <w:r w:rsidRPr="00C20670">
        <w:rPr>
          <w:rFonts w:ascii="Times New Roman" w:eastAsia="Times New Roman" w:hAnsi="Times New Roman" w:cs="Times New Roman"/>
          <w:sz w:val="24"/>
          <w:szCs w:val="24"/>
          <w:lang w:eastAsia="ru-RU"/>
        </w:rPr>
        <w:t>разработана в соответствии со следующими нормативными документами</w:t>
      </w:r>
      <w:r w:rsidR="005F455E" w:rsidRPr="00C20670">
        <w:rPr>
          <w:rFonts w:ascii="Times New Roman" w:eastAsia="Times New Roman" w:hAnsi="Times New Roman" w:cs="Times New Roman"/>
          <w:sz w:val="24"/>
          <w:szCs w:val="24"/>
          <w:lang w:eastAsia="ru-RU"/>
        </w:rPr>
        <w:t>:</w:t>
      </w:r>
    </w:p>
    <w:p w:rsidR="005F455E" w:rsidRPr="00FB2AEC"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4"/>
          <w:lang w:eastAsia="ru-RU"/>
        </w:rPr>
        <w:t xml:space="preserve">- с Федеральным </w:t>
      </w:r>
      <w:hyperlink r:id="rId6" w:history="1">
        <w:r w:rsidRPr="00FB2AEC">
          <w:rPr>
            <w:rFonts w:ascii="Times New Roman" w:eastAsia="Times New Roman" w:hAnsi="Times New Roman" w:cs="Times New Roman"/>
            <w:sz w:val="24"/>
            <w:szCs w:val="24"/>
            <w:lang w:eastAsia="ru-RU"/>
          </w:rPr>
          <w:t>законом</w:t>
        </w:r>
      </w:hyperlink>
      <w:r w:rsidRPr="00FB2AEC">
        <w:rPr>
          <w:rFonts w:ascii="Times New Roman" w:eastAsia="Times New Roman" w:hAnsi="Times New Roman" w:cs="Times New Roman"/>
          <w:sz w:val="24"/>
          <w:szCs w:val="24"/>
          <w:lang w:eastAsia="ru-RU"/>
        </w:rPr>
        <w:t xml:space="preserve"> от 06.12.2011 № 402-ФЗ «О бухгалтерском учете» (далее - Федеральный закон от 06.12.2011 № 402-ФЗ);</w:t>
      </w:r>
    </w:p>
    <w:p w:rsidR="005F455E" w:rsidRPr="00FB2AEC" w:rsidRDefault="005F455E" w:rsidP="00C561D9">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4"/>
          <w:lang w:eastAsia="ru-RU"/>
        </w:rPr>
        <w:t xml:space="preserve">- </w:t>
      </w:r>
      <w:hyperlink r:id="rId7" w:history="1">
        <w:r w:rsidRPr="00FB2AEC">
          <w:rPr>
            <w:rFonts w:ascii="Times New Roman" w:eastAsia="Times New Roman" w:hAnsi="Times New Roman" w:cs="Times New Roman"/>
            <w:sz w:val="24"/>
            <w:szCs w:val="24"/>
            <w:lang w:eastAsia="ru-RU"/>
          </w:rPr>
          <w:t>Инструкцией</w:t>
        </w:r>
      </w:hyperlink>
      <w:r w:rsidRPr="00FB2AEC">
        <w:rPr>
          <w:rFonts w:ascii="Times New Roman" w:eastAsia="Times New Roman" w:hAnsi="Times New Roman" w:cs="Times New Roman"/>
          <w:sz w:val="24"/>
          <w:szCs w:val="24"/>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rsidR="005F455E" w:rsidRPr="00341222"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4"/>
          <w:lang w:eastAsia="ru-RU"/>
        </w:rPr>
        <w:t xml:space="preserve">- </w:t>
      </w:r>
      <w:hyperlink r:id="rId8" w:history="1">
        <w:r w:rsidRPr="00FB2AEC">
          <w:rPr>
            <w:rFonts w:ascii="Times New Roman" w:eastAsia="Times New Roman" w:hAnsi="Times New Roman" w:cs="Times New Roman"/>
            <w:sz w:val="24"/>
            <w:szCs w:val="24"/>
            <w:lang w:eastAsia="ru-RU"/>
          </w:rPr>
          <w:t>Инструкцией</w:t>
        </w:r>
      </w:hyperlink>
      <w:r w:rsidRPr="00FB2AEC">
        <w:rPr>
          <w:rFonts w:ascii="Times New Roman" w:eastAsia="Times New Roman" w:hAnsi="Times New Roman" w:cs="Times New Roman"/>
          <w:sz w:val="24"/>
          <w:szCs w:val="24"/>
          <w:lang w:eastAsia="ru-RU"/>
        </w:rPr>
        <w:t xml:space="preserve"> по применению Плана счетов бухгалтерского учета бюджетных </w:t>
      </w:r>
      <w:r w:rsidRPr="00341222">
        <w:rPr>
          <w:rFonts w:ascii="Times New Roman" w:eastAsia="Times New Roman" w:hAnsi="Times New Roman" w:cs="Times New Roman"/>
          <w:sz w:val="24"/>
          <w:szCs w:val="24"/>
          <w:lang w:eastAsia="ru-RU"/>
        </w:rPr>
        <w:t>учреждений, утвержденной Приказом Минфина России от 16.12.2010 № 174н (далее - Инструкция № 174н);</w:t>
      </w:r>
    </w:p>
    <w:p w:rsidR="005F455E" w:rsidRPr="00341222" w:rsidRDefault="005F455E"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341222">
        <w:rPr>
          <w:rFonts w:ascii="Times New Roman" w:eastAsia="SymbolMT" w:hAnsi="Times New Roman" w:cs="Times New Roman"/>
          <w:sz w:val="24"/>
          <w:szCs w:val="24"/>
        </w:rPr>
        <w:t xml:space="preserve">- </w:t>
      </w:r>
      <w:r w:rsidRPr="00341222">
        <w:rPr>
          <w:rFonts w:ascii="Times New Roman" w:eastAsia="TimesNewRomanPSMT" w:hAnsi="Times New Roman" w:cs="Times New Roman"/>
          <w:sz w:val="24"/>
          <w:szCs w:val="24"/>
        </w:rPr>
        <w:t xml:space="preserve">приказом Минфина России от 1 июля 2013 № 65н </w:t>
      </w:r>
      <w:r w:rsidRPr="00341222">
        <w:rPr>
          <w:rFonts w:ascii="Times New Roman" w:eastAsia="TimesNewRomanPSMT" w:hAnsi="Times New Roman" w:cs="Times New Roman"/>
          <w:iCs/>
          <w:sz w:val="24"/>
          <w:szCs w:val="24"/>
        </w:rPr>
        <w:t xml:space="preserve">«Об утверждении Указаний о порядке применения бюджетной классификации Российской Федерации» </w:t>
      </w:r>
      <w:r w:rsidRPr="00341222">
        <w:rPr>
          <w:rFonts w:ascii="Times New Roman" w:eastAsia="TimesNewRomanPSMT" w:hAnsi="Times New Roman" w:cs="Times New Roman"/>
          <w:sz w:val="24"/>
          <w:szCs w:val="24"/>
        </w:rPr>
        <w:t>(далее – приказ№ 65н);</w:t>
      </w:r>
    </w:p>
    <w:p w:rsidR="005F455E" w:rsidRPr="00341222" w:rsidRDefault="005F455E" w:rsidP="00D1044E">
      <w:pPr>
        <w:autoSpaceDE w:val="0"/>
        <w:autoSpaceDN w:val="0"/>
        <w:adjustRightInd w:val="0"/>
        <w:spacing w:after="0" w:line="240" w:lineRule="auto"/>
        <w:jc w:val="both"/>
        <w:rPr>
          <w:rFonts w:ascii="Times New Roman" w:eastAsia="TimesNewRomanPSMT" w:hAnsi="Times New Roman" w:cs="Times New Roman"/>
          <w:iCs/>
          <w:sz w:val="24"/>
          <w:szCs w:val="24"/>
        </w:rPr>
      </w:pPr>
      <w:r w:rsidRPr="00341222">
        <w:rPr>
          <w:rFonts w:ascii="Times New Roman" w:eastAsia="SymbolMT" w:hAnsi="Times New Roman" w:cs="Times New Roman"/>
          <w:sz w:val="24"/>
          <w:szCs w:val="24"/>
        </w:rPr>
        <w:t xml:space="preserve">- </w:t>
      </w:r>
      <w:r w:rsidRPr="00341222">
        <w:rPr>
          <w:rFonts w:ascii="Times New Roman" w:eastAsia="TimesNewRomanPSMT" w:hAnsi="Times New Roman" w:cs="Times New Roman"/>
          <w:sz w:val="24"/>
          <w:szCs w:val="24"/>
        </w:rPr>
        <w:t xml:space="preserve">приказом Минфина России от 30 марта 2015 № 52н </w:t>
      </w:r>
      <w:r w:rsidRPr="00341222">
        <w:rPr>
          <w:rFonts w:ascii="Times New Roman" w:eastAsia="TimesNewRomanPSMT" w:hAnsi="Times New Roman" w:cs="Times New Roman"/>
          <w:iCs/>
          <w:sz w:val="24"/>
          <w:szCs w:val="24"/>
        </w:rPr>
        <w:t>«Об утверждении форм</w:t>
      </w:r>
    </w:p>
    <w:p w:rsidR="005F455E" w:rsidRPr="00341222" w:rsidRDefault="005F455E"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341222">
        <w:rPr>
          <w:rFonts w:ascii="Times New Roman" w:eastAsia="TimesNewRomanPSMT" w:hAnsi="Times New Roman" w:cs="Times New Roman"/>
          <w:iCs/>
          <w:sz w:val="24"/>
          <w:szCs w:val="24"/>
        </w:rPr>
        <w:t xml:space="preserve">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341222">
        <w:rPr>
          <w:rFonts w:ascii="Times New Roman" w:eastAsia="TimesNewRomanPSMT" w:hAnsi="Times New Roman" w:cs="Times New Roman"/>
          <w:sz w:val="24"/>
          <w:szCs w:val="24"/>
        </w:rPr>
        <w:t>(далее –приказ № 52н);</w:t>
      </w:r>
    </w:p>
    <w:p w:rsidR="005F455E" w:rsidRPr="00341222" w:rsidRDefault="005F455E"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341222">
        <w:rPr>
          <w:rFonts w:ascii="Times New Roman" w:eastAsia="SymbolMT" w:hAnsi="Times New Roman" w:cs="Times New Roman"/>
          <w:sz w:val="24"/>
          <w:szCs w:val="24"/>
        </w:rPr>
        <w:t xml:space="preserve">- </w:t>
      </w:r>
      <w:r w:rsidRPr="00341222">
        <w:rPr>
          <w:rFonts w:ascii="Times New Roman" w:eastAsia="TimesNewRomanPSMT" w:hAnsi="Times New Roman" w:cs="Times New Roman"/>
          <w:sz w:val="24"/>
          <w:szCs w:val="24"/>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w:t>
      </w:r>
      <w:r w:rsidR="00755D90">
        <w:rPr>
          <w:rFonts w:ascii="Times New Roman" w:eastAsia="TimesNewRomanPSMT" w:hAnsi="Times New Roman" w:cs="Times New Roman"/>
          <w:sz w:val="24"/>
          <w:szCs w:val="24"/>
        </w:rPr>
        <w:t>рской (финансовой) отчетности»), от 30.12.2017 № 274н. 275н, 278н (далее – соответственно Стандарт «Учетная политика, оценочные значения и ошибки», Стандарт «События после отчетной даты», Стандарт «Отчет о движении денежных средств»), от 27.02.2018 № 32н (далее – Стандарт «Влияние изменения курсов валют»).</w:t>
      </w:r>
    </w:p>
    <w:p w:rsidR="005F455E" w:rsidRPr="005F455E"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4"/>
          <w:lang w:eastAsia="ru-RU"/>
        </w:rPr>
        <w:t>- иными нормативными правовыми актами, регулирующими вопросы бухгалтерского учета в бюджетных учреждениях.</w:t>
      </w:r>
    </w:p>
    <w:p w:rsidR="00A1021C" w:rsidRPr="00A1021C" w:rsidRDefault="00A1021C" w:rsidP="00C561D9">
      <w:pPr>
        <w:widowControl w:val="0"/>
        <w:autoSpaceDE w:val="0"/>
        <w:autoSpaceDN w:val="0"/>
        <w:spacing w:after="0" w:line="240" w:lineRule="auto"/>
        <w:ind w:left="567"/>
        <w:jc w:val="both"/>
        <w:rPr>
          <w:rFonts w:ascii="Times New Roman" w:eastAsia="Times New Roman" w:hAnsi="Times New Roman" w:cs="Times New Roman"/>
          <w:b/>
          <w:sz w:val="24"/>
          <w:szCs w:val="24"/>
          <w:lang w:eastAsia="ru-RU"/>
        </w:rPr>
      </w:pPr>
      <w:r w:rsidRPr="00A1021C">
        <w:rPr>
          <w:rFonts w:ascii="Times New Roman" w:eastAsia="Times New Roman" w:hAnsi="Times New Roman" w:cs="Times New Roman"/>
          <w:b/>
          <w:sz w:val="24"/>
          <w:szCs w:val="24"/>
          <w:lang w:eastAsia="ru-RU"/>
        </w:rPr>
        <w:t xml:space="preserve">                                               1. Общие положения</w:t>
      </w:r>
    </w:p>
    <w:p w:rsidR="005F455E" w:rsidRPr="005F455E" w:rsidRDefault="00C561D9" w:rsidP="00C561D9">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F455E" w:rsidRPr="005F455E">
        <w:rPr>
          <w:rFonts w:ascii="Times New Roman" w:eastAsia="Times New Roman" w:hAnsi="Times New Roman" w:cs="Times New Roman"/>
          <w:sz w:val="24"/>
          <w:szCs w:val="24"/>
          <w:lang w:eastAsia="ru-RU"/>
        </w:rPr>
        <w:t xml:space="preserve"> Обязанности по организации ведения бухгалтерского учета возлагаются на руководителя учреждения.</w:t>
      </w:r>
    </w:p>
    <w:p w:rsidR="005F455E" w:rsidRPr="005F455E" w:rsidRDefault="005F455E" w:rsidP="00C561D9">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5F455E">
        <w:rPr>
          <w:rFonts w:ascii="Times New Roman" w:eastAsia="Times New Roman" w:hAnsi="Times New Roman" w:cs="Times New Roman"/>
          <w:sz w:val="24"/>
          <w:szCs w:val="24"/>
          <w:lang w:eastAsia="ru-RU"/>
        </w:rPr>
        <w:t xml:space="preserve">(Основание: </w:t>
      </w:r>
      <w:hyperlink r:id="rId9" w:history="1">
        <w:r w:rsidRPr="005F455E">
          <w:rPr>
            <w:rFonts w:ascii="Times New Roman" w:eastAsia="Times New Roman" w:hAnsi="Times New Roman" w:cs="Times New Roman"/>
            <w:sz w:val="24"/>
            <w:szCs w:val="24"/>
            <w:lang w:eastAsia="ru-RU"/>
          </w:rPr>
          <w:t>ч. 1 ст. 7</w:t>
        </w:r>
      </w:hyperlink>
      <w:r w:rsidRPr="005F455E">
        <w:rPr>
          <w:rFonts w:ascii="Times New Roman" w:eastAsia="Times New Roman" w:hAnsi="Times New Roman" w:cs="Times New Roman"/>
          <w:sz w:val="24"/>
          <w:szCs w:val="24"/>
          <w:lang w:eastAsia="ru-RU"/>
        </w:rPr>
        <w:t xml:space="preserve"> Федерального закона от 06.12.2011 № 402-ФЗ)</w:t>
      </w:r>
    </w:p>
    <w:p w:rsidR="00C561D9" w:rsidRDefault="00A1021C" w:rsidP="00C561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F455E" w:rsidRPr="005F455E">
        <w:rPr>
          <w:rFonts w:ascii="Times New Roman" w:eastAsia="Times New Roman" w:hAnsi="Times New Roman" w:cs="Times New Roman"/>
          <w:sz w:val="24"/>
          <w:szCs w:val="24"/>
          <w:lang w:eastAsia="ru-RU"/>
        </w:rPr>
        <w:t xml:space="preserve">. Ведение бухгалтерского учета в учреждении осуществляется </w:t>
      </w:r>
      <w:r w:rsidR="005F455E" w:rsidRPr="005F455E">
        <w:rPr>
          <w:rFonts w:ascii="Times New Roman" w:eastAsia="Times New Roman" w:hAnsi="Times New Roman" w:cs="Times New Roman"/>
          <w:lang w:eastAsia="ru-RU"/>
        </w:rPr>
        <w:t xml:space="preserve">сотрудниками </w:t>
      </w:r>
      <w:r w:rsidR="008F6E20" w:rsidRPr="008F6E20">
        <w:rPr>
          <w:rFonts w:ascii="Times New Roman" w:eastAsia="Times New Roman" w:hAnsi="Times New Roman" w:cs="Times New Roman"/>
          <w:lang w:eastAsia="ru-RU"/>
        </w:rPr>
        <w:t>СПб ГКУ "Централизованная бухгалтерия Петроградского района"</w:t>
      </w:r>
      <w:r w:rsidR="005F455E" w:rsidRPr="008F6E20">
        <w:rPr>
          <w:rFonts w:ascii="Times New Roman" w:eastAsia="Times New Roman" w:hAnsi="Times New Roman" w:cs="Times New Roman"/>
          <w:lang w:eastAsia="ru-RU"/>
        </w:rPr>
        <w:t xml:space="preserve">, </w:t>
      </w:r>
      <w:r w:rsidR="005F455E" w:rsidRPr="005F455E">
        <w:rPr>
          <w:rFonts w:ascii="Times New Roman" w:eastAsia="Times New Roman" w:hAnsi="Times New Roman" w:cs="Times New Roman"/>
          <w:lang w:eastAsia="ru-RU"/>
        </w:rPr>
        <w:t>которые</w:t>
      </w:r>
      <w:r w:rsidR="005F455E" w:rsidRPr="005F455E">
        <w:rPr>
          <w:rFonts w:ascii="Times New Roman" w:eastAsia="Times New Roman" w:hAnsi="Times New Roman" w:cs="Times New Roman"/>
          <w:sz w:val="24"/>
          <w:szCs w:val="24"/>
          <w:lang w:eastAsia="ru-RU"/>
        </w:rPr>
        <w:t xml:space="preserve"> </w:t>
      </w:r>
      <w:r w:rsidR="005F455E" w:rsidRPr="005F455E">
        <w:rPr>
          <w:rFonts w:ascii="Times New Roman" w:eastAsia="Times New Roman" w:hAnsi="Times New Roman" w:cs="Times New Roman"/>
          <w:lang w:eastAsia="ru-RU"/>
        </w:rPr>
        <w:t>руководствуются в своей деятельности должностными инструкциями.</w:t>
      </w:r>
      <w:r w:rsidR="005F455E" w:rsidRPr="005F455E">
        <w:rPr>
          <w:rFonts w:ascii="Times New Roman" w:eastAsia="Times New Roman" w:hAnsi="Times New Roman" w:cs="Times New Roman"/>
          <w:sz w:val="24"/>
          <w:szCs w:val="24"/>
          <w:lang w:eastAsia="ru-RU"/>
        </w:rPr>
        <w:t xml:space="preserve"> Ответственным за ведение бухгалтерского учета в учреждении является главный бухгалтер учреждения.</w:t>
      </w:r>
      <w:r w:rsidR="005F455E" w:rsidRPr="005F455E">
        <w:rPr>
          <w:rFonts w:ascii="Times New Roman" w:eastAsia="Times New Roman" w:hAnsi="Times New Roman" w:cs="Times New Roman"/>
          <w:lang w:eastAsia="ru-RU"/>
        </w:rPr>
        <w:br/>
      </w:r>
      <w:r w:rsidR="005F455E" w:rsidRPr="005F455E">
        <w:rPr>
          <w:rFonts w:ascii="Times New Roman" w:eastAsia="Times New Roman" w:hAnsi="Times New Roman" w:cs="Times New Roman"/>
          <w:sz w:val="24"/>
          <w:szCs w:val="24"/>
          <w:lang w:eastAsia="ru-RU"/>
        </w:rPr>
        <w:t xml:space="preserve"> (Основание: </w:t>
      </w:r>
      <w:hyperlink r:id="rId10" w:history="1">
        <w:r w:rsidR="005F455E" w:rsidRPr="005F455E">
          <w:rPr>
            <w:rFonts w:ascii="Times New Roman" w:eastAsia="Times New Roman" w:hAnsi="Times New Roman" w:cs="Times New Roman"/>
            <w:sz w:val="24"/>
            <w:szCs w:val="24"/>
            <w:lang w:eastAsia="ru-RU"/>
          </w:rPr>
          <w:t>ч. 3 ст. 7</w:t>
        </w:r>
      </w:hyperlink>
      <w:r w:rsidR="005F455E" w:rsidRPr="005F455E">
        <w:rPr>
          <w:rFonts w:ascii="Times New Roman" w:eastAsia="Times New Roman" w:hAnsi="Times New Roman" w:cs="Times New Roman"/>
          <w:sz w:val="24"/>
          <w:szCs w:val="24"/>
          <w:lang w:eastAsia="ru-RU"/>
        </w:rPr>
        <w:t xml:space="preserve"> Федерального закона от 06.12.2011 № 402-ФЗ)</w:t>
      </w:r>
      <w:r w:rsidR="00C561D9">
        <w:rPr>
          <w:rFonts w:ascii="Times New Roman" w:eastAsia="Times New Roman" w:hAnsi="Times New Roman" w:cs="Times New Roman"/>
          <w:sz w:val="24"/>
          <w:szCs w:val="24"/>
          <w:lang w:eastAsia="ru-RU"/>
        </w:rPr>
        <w:t>.</w:t>
      </w:r>
    </w:p>
    <w:p w:rsidR="00A1021C" w:rsidRDefault="00C561D9" w:rsidP="00C561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 учреждении действует постоянная комиссия по поступлению и выбытию активов, назначаемая Приказом руководителя учреждения.           </w:t>
      </w:r>
    </w:p>
    <w:p w:rsidR="00C561D9" w:rsidRDefault="00C561D9" w:rsidP="006E7CF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 Учреждение публикует основные положения учетной политики на своем официальном сайте путем размещения копий документов учетной политики.</w:t>
      </w:r>
    </w:p>
    <w:p w:rsidR="00C561D9" w:rsidRDefault="00C561D9" w:rsidP="00C561D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пункт 9 Стандарта «Учетная политика, оценочные значения и ошибки»).</w:t>
      </w:r>
    </w:p>
    <w:p w:rsidR="00C561D9" w:rsidRDefault="00C561D9" w:rsidP="00C561D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C561D9" w:rsidRDefault="00C561D9" w:rsidP="00C561D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пункты 17.20.32 Стандарта «Учетная политика, оценочные значения ошибки»).</w:t>
      </w:r>
    </w:p>
    <w:p w:rsidR="00A1021C" w:rsidRDefault="00A1021C" w:rsidP="00D104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1021C" w:rsidRPr="00C561D9" w:rsidRDefault="00C561D9" w:rsidP="00D104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561D9">
        <w:rPr>
          <w:rFonts w:ascii="Times New Roman" w:eastAsia="Times New Roman" w:hAnsi="Times New Roman" w:cs="Times New Roman"/>
          <w:b/>
          <w:sz w:val="24"/>
          <w:szCs w:val="24"/>
          <w:lang w:eastAsia="ru-RU"/>
        </w:rPr>
        <w:t xml:space="preserve">        </w:t>
      </w:r>
      <w:r w:rsidR="009639B4">
        <w:rPr>
          <w:rFonts w:ascii="Times New Roman" w:eastAsia="Times New Roman" w:hAnsi="Times New Roman" w:cs="Times New Roman"/>
          <w:b/>
          <w:sz w:val="24"/>
          <w:szCs w:val="24"/>
          <w:lang w:eastAsia="ru-RU"/>
        </w:rPr>
        <w:t xml:space="preserve">                               11</w:t>
      </w:r>
      <w:r w:rsidRPr="00C561D9">
        <w:rPr>
          <w:rFonts w:ascii="Times New Roman" w:eastAsia="Times New Roman" w:hAnsi="Times New Roman" w:cs="Times New Roman"/>
          <w:b/>
          <w:sz w:val="24"/>
          <w:szCs w:val="24"/>
          <w:lang w:eastAsia="ru-RU"/>
        </w:rPr>
        <w:t>. Технология обработки учетной информации.</w:t>
      </w:r>
    </w:p>
    <w:p w:rsidR="00A1021C" w:rsidRPr="005F455E" w:rsidRDefault="00A1021C" w:rsidP="00D104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F455E" w:rsidRPr="00FB2AEC" w:rsidRDefault="00C561D9" w:rsidP="0061365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w:t>
      </w:r>
      <w:r w:rsidR="005F455E" w:rsidRPr="00FB2AEC">
        <w:rPr>
          <w:rFonts w:ascii="Times New Roman" w:eastAsia="Times New Roman" w:hAnsi="Times New Roman" w:cs="Times New Roman"/>
          <w:sz w:val="24"/>
          <w:szCs w:val="24"/>
          <w:lang w:eastAsia="ru-RU"/>
        </w:rPr>
        <w:t xml:space="preserve">. Бухгалтерский учет в учреждении ведется автоматизированным способом </w:t>
      </w:r>
      <w:r w:rsidR="00613651">
        <w:rPr>
          <w:rFonts w:ascii="Times New Roman" w:eastAsia="Times New Roman" w:hAnsi="Times New Roman" w:cs="Times New Roman"/>
          <w:sz w:val="24"/>
          <w:szCs w:val="24"/>
          <w:lang w:eastAsia="ru-RU"/>
        </w:rPr>
        <w:t>в Государственной информационной системе Санкт-Петербурга «Единая информационная аналитическая система бюджетного (бухгалтерского) учета»</w:t>
      </w:r>
      <w:r w:rsidR="005202EB">
        <w:rPr>
          <w:rFonts w:ascii="Times New Roman" w:eastAsia="Times New Roman" w:hAnsi="Times New Roman" w:cs="Times New Roman"/>
          <w:sz w:val="24"/>
          <w:szCs w:val="24"/>
          <w:lang w:eastAsia="ru-RU"/>
        </w:rPr>
        <w:t xml:space="preserve"> (ГИС ЕИАСБУ)</w:t>
      </w:r>
      <w:r w:rsidR="00613651">
        <w:rPr>
          <w:rFonts w:ascii="Times New Roman" w:eastAsia="Times New Roman" w:hAnsi="Times New Roman" w:cs="Times New Roman"/>
          <w:sz w:val="24"/>
          <w:szCs w:val="24"/>
          <w:lang w:eastAsia="ru-RU"/>
        </w:rPr>
        <w:t xml:space="preserve"> </w:t>
      </w:r>
      <w:r w:rsidR="005F455E" w:rsidRPr="00FB2AEC">
        <w:rPr>
          <w:rFonts w:ascii="Times New Roman" w:eastAsia="Times New Roman" w:hAnsi="Times New Roman" w:cs="Times New Roman"/>
          <w:color w:val="000000"/>
          <w:sz w:val="24"/>
          <w:szCs w:val="24"/>
          <w:lang w:eastAsia="ru-RU"/>
        </w:rPr>
        <w:t xml:space="preserve">с применением программных продуктов: </w:t>
      </w:r>
    </w:p>
    <w:p w:rsidR="005F455E" w:rsidRPr="00FB2AEC" w:rsidRDefault="005F455E" w:rsidP="00D1044E">
      <w:pPr>
        <w:spacing w:after="0" w:line="240" w:lineRule="auto"/>
        <w:ind w:firstLine="708"/>
        <w:jc w:val="both"/>
        <w:rPr>
          <w:rFonts w:ascii="Times New Roman" w:eastAsia="Times New Roman" w:hAnsi="Times New Roman" w:cs="Times New Roman"/>
          <w:color w:val="000000"/>
          <w:sz w:val="24"/>
          <w:szCs w:val="24"/>
          <w:lang w:eastAsia="ru-RU"/>
        </w:rPr>
      </w:pPr>
      <w:r w:rsidRPr="00FB2AEC">
        <w:rPr>
          <w:rFonts w:ascii="Times New Roman" w:eastAsia="Times New Roman" w:hAnsi="Times New Roman" w:cs="Times New Roman"/>
          <w:color w:val="000000"/>
          <w:sz w:val="24"/>
          <w:szCs w:val="24"/>
          <w:lang w:eastAsia="ru-RU"/>
        </w:rPr>
        <w:t>- бюджетный учет «1</w:t>
      </w:r>
      <w:proofErr w:type="gramStart"/>
      <w:r w:rsidRPr="00FB2AEC">
        <w:rPr>
          <w:rFonts w:ascii="Times New Roman" w:eastAsia="Times New Roman" w:hAnsi="Times New Roman" w:cs="Times New Roman"/>
          <w:color w:val="000000"/>
          <w:sz w:val="24"/>
          <w:szCs w:val="24"/>
          <w:lang w:eastAsia="ru-RU"/>
        </w:rPr>
        <w:t>С:Предприятие</w:t>
      </w:r>
      <w:proofErr w:type="gramEnd"/>
      <w:r w:rsidRPr="00FB2AEC">
        <w:rPr>
          <w:rFonts w:ascii="Times New Roman" w:eastAsia="Times New Roman" w:hAnsi="Times New Roman" w:cs="Times New Roman"/>
          <w:color w:val="000000"/>
          <w:sz w:val="24"/>
          <w:szCs w:val="24"/>
          <w:lang w:eastAsia="ru-RU"/>
        </w:rPr>
        <w:t xml:space="preserve"> 8» с конфигурацией «Бухгалтерия государственных учреждений»;</w:t>
      </w:r>
    </w:p>
    <w:p w:rsidR="005F455E" w:rsidRPr="00FB2AEC"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color w:val="000000"/>
          <w:sz w:val="24"/>
          <w:szCs w:val="24"/>
          <w:lang w:eastAsia="ru-RU"/>
        </w:rPr>
        <w:t xml:space="preserve">- </w:t>
      </w:r>
      <w:r w:rsidR="00F964C7">
        <w:rPr>
          <w:rFonts w:ascii="Times New Roman" w:eastAsia="Times New Roman" w:hAnsi="Times New Roman" w:cs="Times New Roman"/>
          <w:color w:val="000000"/>
          <w:sz w:val="24"/>
          <w:szCs w:val="24"/>
          <w:lang w:eastAsia="ru-RU"/>
        </w:rPr>
        <w:t xml:space="preserve"> </w:t>
      </w:r>
      <w:r w:rsidRPr="00FB2AEC">
        <w:rPr>
          <w:rFonts w:ascii="Times New Roman" w:eastAsia="Times New Roman" w:hAnsi="Times New Roman" w:cs="Times New Roman"/>
          <w:color w:val="000000"/>
          <w:sz w:val="24"/>
          <w:szCs w:val="24"/>
          <w:lang w:eastAsia="ru-RU"/>
        </w:rPr>
        <w:t>расчет заработной платы с использованием программных продуктов - «ПАРУС-Бюджет 8» Модуль «Расчет заработной платы»;</w:t>
      </w:r>
      <w:r w:rsidRPr="00FB2AEC">
        <w:rPr>
          <w:rFonts w:ascii="Times New Roman" w:eastAsia="Times New Roman" w:hAnsi="Times New Roman" w:cs="Times New Roman"/>
          <w:sz w:val="24"/>
          <w:szCs w:val="24"/>
          <w:lang w:eastAsia="ru-RU"/>
        </w:rPr>
        <w:t xml:space="preserve"> «1С: Предприятие 8» с конфигурацией «Зарплата и Кадры бюджетного учреждения». </w:t>
      </w:r>
    </w:p>
    <w:p w:rsidR="005F455E" w:rsidRPr="00FB2AEC"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4"/>
          <w:lang w:eastAsia="ru-RU"/>
        </w:rPr>
        <w:t xml:space="preserve">(Основание: </w:t>
      </w:r>
      <w:hyperlink r:id="rId11" w:history="1">
        <w:r w:rsidRPr="00FB2AEC">
          <w:rPr>
            <w:rFonts w:ascii="Times New Roman" w:eastAsia="Times New Roman" w:hAnsi="Times New Roman" w:cs="Times New Roman"/>
            <w:sz w:val="24"/>
            <w:szCs w:val="24"/>
            <w:lang w:eastAsia="ru-RU"/>
          </w:rPr>
          <w:t>п. п. 6</w:t>
        </w:r>
      </w:hyperlink>
      <w:r w:rsidRPr="00FB2AEC">
        <w:rPr>
          <w:rFonts w:ascii="Times New Roman" w:eastAsia="Times New Roman" w:hAnsi="Times New Roman" w:cs="Times New Roman"/>
          <w:sz w:val="24"/>
          <w:szCs w:val="24"/>
          <w:lang w:eastAsia="ru-RU"/>
        </w:rPr>
        <w:t xml:space="preserve">, </w:t>
      </w:r>
      <w:hyperlink r:id="rId12" w:history="1">
        <w:r w:rsidRPr="00FB2AEC">
          <w:rPr>
            <w:rFonts w:ascii="Times New Roman" w:eastAsia="Times New Roman" w:hAnsi="Times New Roman" w:cs="Times New Roman"/>
            <w:sz w:val="24"/>
            <w:szCs w:val="24"/>
            <w:lang w:eastAsia="ru-RU"/>
          </w:rPr>
          <w:t>19</w:t>
        </w:r>
      </w:hyperlink>
      <w:r w:rsidRPr="00FB2AEC">
        <w:rPr>
          <w:rFonts w:ascii="Times New Roman" w:eastAsia="Times New Roman" w:hAnsi="Times New Roman" w:cs="Times New Roman"/>
          <w:sz w:val="24"/>
          <w:szCs w:val="24"/>
          <w:lang w:eastAsia="ru-RU"/>
        </w:rPr>
        <w:t xml:space="preserve"> Инструкции № 157н)</w:t>
      </w:r>
    </w:p>
    <w:p w:rsidR="005F455E" w:rsidRPr="00FB2AEC" w:rsidRDefault="005F455E" w:rsidP="00D1044E">
      <w:pPr>
        <w:spacing w:after="0" w:line="240" w:lineRule="auto"/>
        <w:ind w:firstLine="708"/>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8"/>
          <w:lang w:eastAsia="ru-RU"/>
        </w:rPr>
        <w:t>Данные синтетического и аналитического учета, сформированные в базах используемых</w:t>
      </w:r>
      <w:r w:rsidRPr="00FB2AEC">
        <w:rPr>
          <w:rFonts w:ascii="Times New Roman" w:eastAsia="Times New Roman" w:hAnsi="Times New Roman" w:cs="Times New Roman"/>
          <w:color w:val="FF6600"/>
          <w:sz w:val="24"/>
          <w:szCs w:val="28"/>
          <w:lang w:eastAsia="ru-RU"/>
        </w:rPr>
        <w:t xml:space="preserve"> </w:t>
      </w:r>
      <w:r w:rsidRPr="00FB2AEC">
        <w:rPr>
          <w:rFonts w:ascii="Times New Roman" w:eastAsia="Times New Roman" w:hAnsi="Times New Roman" w:cs="Times New Roman"/>
          <w:sz w:val="24"/>
          <w:szCs w:val="24"/>
          <w:lang w:eastAsia="ru-RU"/>
        </w:rPr>
        <w:t xml:space="preserve">программных продуктов, </w:t>
      </w:r>
      <w:r w:rsidRPr="00FB2AEC">
        <w:rPr>
          <w:rFonts w:ascii="Times New Roman" w:eastAsia="Times New Roman" w:hAnsi="Times New Roman" w:cs="Times New Roman"/>
          <w:sz w:val="24"/>
          <w:szCs w:val="28"/>
          <w:lang w:eastAsia="ru-RU"/>
        </w:rPr>
        <w:t>выводятся на бумажные носители - выходные формы документов.</w:t>
      </w:r>
    </w:p>
    <w:p w:rsidR="005F455E" w:rsidRPr="00FB2AEC" w:rsidRDefault="005F455E" w:rsidP="00D1044E">
      <w:pPr>
        <w:spacing w:after="0" w:line="240" w:lineRule="auto"/>
        <w:ind w:firstLine="708"/>
        <w:jc w:val="both"/>
        <w:rPr>
          <w:rFonts w:ascii="Times New Roman" w:eastAsia="Times New Roman" w:hAnsi="Times New Roman" w:cs="Times New Roman"/>
          <w:sz w:val="24"/>
          <w:szCs w:val="24"/>
          <w:lang w:eastAsia="ru-RU"/>
        </w:rPr>
      </w:pPr>
      <w:r w:rsidRPr="00FB2AEC">
        <w:rPr>
          <w:rFonts w:ascii="Times New Roman" w:eastAsia="Times New Roman" w:hAnsi="Times New Roman" w:cs="Times New Roman"/>
          <w:sz w:val="24"/>
          <w:szCs w:val="24"/>
          <w:lang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F455E" w:rsidRPr="00FB2AEC" w:rsidRDefault="006E7CFE" w:rsidP="00D1044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5F455E" w:rsidRPr="00FB2AEC">
        <w:rPr>
          <w:rFonts w:ascii="Times New Roman" w:eastAsia="Times New Roman" w:hAnsi="Times New Roman" w:cs="Times New Roman"/>
          <w:color w:val="000000"/>
          <w:sz w:val="24"/>
          <w:szCs w:val="24"/>
          <w:lang w:eastAsia="ru-RU"/>
        </w:rPr>
        <w:t>. Исполнение бюджета, формирование и представление бюджетной отчетности в  электронном виде реализуется в ПП Автоматизированная информационно-справочная система бюджетного процесса – электронное казначейство (АИС БП-ЭК).</w:t>
      </w:r>
    </w:p>
    <w:p w:rsidR="005F455E" w:rsidRPr="00FB2AEC" w:rsidRDefault="009639B4" w:rsidP="00D104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E7CFE">
        <w:rPr>
          <w:rFonts w:ascii="Times New Roman" w:eastAsia="Times New Roman" w:hAnsi="Times New Roman" w:cs="Times New Roman"/>
          <w:sz w:val="24"/>
          <w:szCs w:val="24"/>
          <w:lang w:eastAsia="ru-RU"/>
        </w:rPr>
        <w:t>3</w:t>
      </w:r>
      <w:r w:rsidR="005F455E" w:rsidRPr="00FB2AEC">
        <w:rPr>
          <w:rFonts w:ascii="Times New Roman" w:eastAsia="Times New Roman" w:hAnsi="Times New Roman" w:cs="Times New Roman"/>
          <w:sz w:val="24"/>
          <w:szCs w:val="24"/>
          <w:lang w:eastAsia="ru-RU"/>
        </w:rPr>
        <w:t xml:space="preserve">. С использованием телекоммуникационных каналов связи и электронной подписи </w:t>
      </w:r>
      <w:r w:rsidR="008F6E20" w:rsidRPr="008F6E20">
        <w:rPr>
          <w:rFonts w:ascii="Times New Roman" w:eastAsia="Times New Roman" w:hAnsi="Times New Roman" w:cs="Times New Roman"/>
          <w:lang w:eastAsia="ru-RU"/>
        </w:rPr>
        <w:t>СПб ГКУ "Централизованная бухгалтерия Петроградского района"</w:t>
      </w:r>
      <w:r w:rsidR="008F6E20">
        <w:rPr>
          <w:rFonts w:ascii="Times New Roman" w:eastAsia="Times New Roman" w:hAnsi="Times New Roman" w:cs="Times New Roman"/>
          <w:lang w:eastAsia="ru-RU"/>
        </w:rPr>
        <w:t xml:space="preserve"> </w:t>
      </w:r>
      <w:r w:rsidR="005F455E" w:rsidRPr="00FB2AEC">
        <w:rPr>
          <w:rFonts w:ascii="Times New Roman" w:eastAsia="Times New Roman" w:hAnsi="Times New Roman" w:cs="Times New Roman"/>
          <w:sz w:val="24"/>
          <w:szCs w:val="24"/>
          <w:lang w:eastAsia="ru-RU"/>
        </w:rPr>
        <w:t>осуществляет электронный документооборот по следующим направлениям:</w:t>
      </w:r>
    </w:p>
    <w:p w:rsidR="005F455E" w:rsidRPr="00FC742E" w:rsidRDefault="005F455E" w:rsidP="00FD0439">
      <w:pPr>
        <w:numPr>
          <w:ilvl w:val="0"/>
          <w:numId w:val="7"/>
        </w:numPr>
        <w:tabs>
          <w:tab w:val="left" w:pos="284"/>
          <w:tab w:val="left" w:pos="567"/>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4"/>
          <w:szCs w:val="24"/>
          <w:lang w:eastAsia="ru-RU"/>
        </w:rPr>
      </w:pPr>
      <w:r w:rsidRPr="00FC742E">
        <w:rPr>
          <w:rFonts w:ascii="Times New Roman" w:eastAsia="Times New Roman" w:hAnsi="Times New Roman" w:cs="Times New Roman"/>
          <w:sz w:val="24"/>
          <w:szCs w:val="24"/>
          <w:lang w:eastAsia="ru-RU"/>
        </w:rPr>
        <w:t>передача бухгалтерской отчетности учредителю;</w:t>
      </w:r>
    </w:p>
    <w:p w:rsidR="005F455E" w:rsidRPr="00FC742E" w:rsidRDefault="005F455E" w:rsidP="00FD0439">
      <w:pPr>
        <w:numPr>
          <w:ilvl w:val="0"/>
          <w:numId w:val="7"/>
        </w:numPr>
        <w:tabs>
          <w:tab w:val="left" w:pos="284"/>
          <w:tab w:val="left" w:pos="567"/>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4"/>
          <w:szCs w:val="24"/>
          <w:lang w:eastAsia="ru-RU"/>
        </w:rPr>
      </w:pPr>
      <w:r w:rsidRPr="00FC742E">
        <w:rPr>
          <w:rFonts w:ascii="Times New Roman" w:eastAsia="Times New Roman" w:hAnsi="Times New Roman" w:cs="Times New Roman"/>
          <w:sz w:val="24"/>
          <w:szCs w:val="24"/>
          <w:lang w:eastAsia="ru-RU"/>
        </w:rPr>
        <w:t>передача отчетности по налогам, сборам</w:t>
      </w:r>
      <w:r w:rsidR="008200FA" w:rsidRPr="00FC742E">
        <w:rPr>
          <w:rFonts w:ascii="Times New Roman" w:eastAsia="Times New Roman" w:hAnsi="Times New Roman" w:cs="Times New Roman"/>
          <w:sz w:val="24"/>
          <w:szCs w:val="24"/>
          <w:lang w:eastAsia="ru-RU"/>
        </w:rPr>
        <w:t xml:space="preserve">, по страховым взносам и </w:t>
      </w:r>
      <w:r w:rsidR="00FC742E" w:rsidRPr="00FC742E">
        <w:rPr>
          <w:rFonts w:ascii="Times New Roman" w:eastAsia="Times New Roman" w:hAnsi="Times New Roman" w:cs="Times New Roman"/>
          <w:sz w:val="24"/>
          <w:szCs w:val="24"/>
          <w:lang w:eastAsia="ru-RU"/>
        </w:rPr>
        <w:t xml:space="preserve">иной </w:t>
      </w:r>
      <w:r w:rsidR="00FB2AEC" w:rsidRPr="00FC742E">
        <w:rPr>
          <w:rFonts w:ascii="Times New Roman" w:eastAsia="Times New Roman" w:hAnsi="Times New Roman" w:cs="Times New Roman"/>
          <w:sz w:val="24"/>
          <w:szCs w:val="24"/>
          <w:lang w:eastAsia="ru-RU"/>
        </w:rPr>
        <w:t>отчетности</w:t>
      </w:r>
      <w:r w:rsidR="008200FA" w:rsidRPr="00FC742E">
        <w:rPr>
          <w:rFonts w:ascii="Times New Roman" w:eastAsia="Times New Roman" w:hAnsi="Times New Roman" w:cs="Times New Roman"/>
          <w:sz w:val="24"/>
          <w:szCs w:val="24"/>
          <w:lang w:eastAsia="ru-RU"/>
        </w:rPr>
        <w:t xml:space="preserve"> </w:t>
      </w:r>
      <w:r w:rsidRPr="00FC742E">
        <w:rPr>
          <w:rFonts w:ascii="Times New Roman" w:eastAsia="Times New Roman" w:hAnsi="Times New Roman" w:cs="Times New Roman"/>
          <w:sz w:val="24"/>
          <w:szCs w:val="24"/>
          <w:lang w:eastAsia="ru-RU"/>
        </w:rPr>
        <w:t>в инспекцию Федеральной налоговой службы;</w:t>
      </w:r>
    </w:p>
    <w:p w:rsidR="005F455E" w:rsidRPr="00FC742E" w:rsidRDefault="005F455E" w:rsidP="00FD0439">
      <w:pPr>
        <w:numPr>
          <w:ilvl w:val="0"/>
          <w:numId w:val="7"/>
        </w:numPr>
        <w:tabs>
          <w:tab w:val="left" w:pos="284"/>
          <w:tab w:val="left" w:pos="567"/>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4"/>
          <w:szCs w:val="24"/>
          <w:lang w:eastAsia="ru-RU"/>
        </w:rPr>
      </w:pPr>
      <w:r w:rsidRPr="00FC742E">
        <w:rPr>
          <w:rFonts w:ascii="Times New Roman" w:eastAsia="Times New Roman" w:hAnsi="Times New Roman" w:cs="Times New Roman"/>
          <w:sz w:val="24"/>
          <w:szCs w:val="24"/>
          <w:lang w:eastAsia="ru-RU"/>
        </w:rPr>
        <w:t>передача статистической отчетности;</w:t>
      </w:r>
    </w:p>
    <w:p w:rsidR="005F455E" w:rsidRPr="00FC742E" w:rsidRDefault="00FC742E" w:rsidP="00FD0439">
      <w:pPr>
        <w:numPr>
          <w:ilvl w:val="0"/>
          <w:numId w:val="7"/>
        </w:numPr>
        <w:tabs>
          <w:tab w:val="left" w:pos="284"/>
          <w:tab w:val="left" w:pos="567"/>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FC742E">
        <w:rPr>
          <w:rFonts w:ascii="Times New Roman" w:eastAsia="Times New Roman" w:hAnsi="Times New Roman" w:cs="Times New Roman"/>
          <w:sz w:val="24"/>
          <w:szCs w:val="24"/>
          <w:lang w:eastAsia="ru-RU"/>
        </w:rPr>
        <w:t xml:space="preserve">передача </w:t>
      </w:r>
      <w:r w:rsidR="0085172B" w:rsidRPr="00FC742E">
        <w:rPr>
          <w:rFonts w:ascii="Times New Roman" w:eastAsia="Times New Roman" w:hAnsi="Times New Roman" w:cs="Times New Roman"/>
          <w:sz w:val="24"/>
          <w:szCs w:val="24"/>
          <w:lang w:eastAsia="ru-RU"/>
        </w:rPr>
        <w:t>сведени</w:t>
      </w:r>
      <w:r w:rsidRPr="00FC742E">
        <w:rPr>
          <w:rFonts w:ascii="Times New Roman" w:eastAsia="Times New Roman" w:hAnsi="Times New Roman" w:cs="Times New Roman"/>
          <w:sz w:val="24"/>
          <w:szCs w:val="24"/>
          <w:lang w:eastAsia="ru-RU"/>
        </w:rPr>
        <w:t>й</w:t>
      </w:r>
      <w:r w:rsidR="0085172B" w:rsidRPr="00FC742E">
        <w:rPr>
          <w:rFonts w:ascii="Times New Roman" w:eastAsia="Times New Roman" w:hAnsi="Times New Roman" w:cs="Times New Roman"/>
          <w:sz w:val="24"/>
          <w:szCs w:val="24"/>
          <w:lang w:eastAsia="ru-RU"/>
        </w:rPr>
        <w:t xml:space="preserve"> персонифицированного учета </w:t>
      </w:r>
      <w:r w:rsidR="005F455E" w:rsidRPr="00FC742E">
        <w:rPr>
          <w:rFonts w:ascii="Times New Roman" w:eastAsia="Times New Roman" w:hAnsi="Times New Roman" w:cs="Times New Roman"/>
          <w:sz w:val="24"/>
          <w:szCs w:val="24"/>
          <w:lang w:eastAsia="ru-RU"/>
        </w:rPr>
        <w:t>в отделение Пенсионного фонда РФ.</w:t>
      </w:r>
    </w:p>
    <w:p w:rsidR="00FC742E" w:rsidRDefault="00FC742E" w:rsidP="00FD0439">
      <w:pPr>
        <w:numPr>
          <w:ilvl w:val="0"/>
          <w:numId w:val="7"/>
        </w:numPr>
        <w:tabs>
          <w:tab w:val="left" w:pos="284"/>
          <w:tab w:val="left" w:pos="567"/>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ru-RU"/>
        </w:rPr>
      </w:pPr>
      <w:r w:rsidRPr="00FC742E">
        <w:rPr>
          <w:rFonts w:ascii="Times New Roman" w:eastAsia="Times New Roman" w:hAnsi="Times New Roman" w:cs="Times New Roman"/>
          <w:sz w:val="24"/>
          <w:szCs w:val="24"/>
          <w:lang w:eastAsia="ru-RU"/>
        </w:rPr>
        <w:t>передача отчетности по страховым взносам в Фонд социального страхования.</w:t>
      </w:r>
    </w:p>
    <w:p w:rsidR="00FC742E" w:rsidRPr="00FC742E" w:rsidRDefault="00FC742E" w:rsidP="00FD0439">
      <w:pPr>
        <w:autoSpaceDE w:val="0"/>
        <w:autoSpaceDN w:val="0"/>
        <w:adjustRightInd w:val="0"/>
        <w:spacing w:after="0" w:line="240" w:lineRule="auto"/>
        <w:jc w:val="both"/>
        <w:rPr>
          <w:rFonts w:ascii="Times New Roman" w:eastAsia="TimesNewRomanPSMT" w:hAnsi="Times New Roman" w:cs="Times New Roman"/>
          <w:sz w:val="28"/>
          <w:szCs w:val="28"/>
        </w:rPr>
      </w:pPr>
      <w:r w:rsidRPr="00FC742E">
        <w:rPr>
          <w:rFonts w:ascii="Times New Roman" w:eastAsia="SymbolMT" w:hAnsi="Times New Roman" w:cs="Times New Roman"/>
          <w:sz w:val="28"/>
          <w:szCs w:val="28"/>
        </w:rPr>
        <w:t xml:space="preserve"> - </w:t>
      </w:r>
      <w:r w:rsidRPr="00FC742E">
        <w:rPr>
          <w:rFonts w:ascii="Times New Roman" w:eastAsia="TimesNewRomanPSMT" w:hAnsi="Times New Roman" w:cs="Times New Roman"/>
          <w:sz w:val="24"/>
          <w:szCs w:val="24"/>
        </w:rPr>
        <w:t>размещение информации о деятельности учреждения на официальном сайте bus.gov.ru;</w:t>
      </w:r>
    </w:p>
    <w:p w:rsidR="005F455E" w:rsidRPr="00821C3E" w:rsidRDefault="005F455E" w:rsidP="00D1044E">
      <w:pPr>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55E">
        <w:rPr>
          <w:rFonts w:ascii="Times New Roman" w:eastAsia="Times New Roman" w:hAnsi="Times New Roman" w:cs="Times New Roman"/>
          <w:sz w:val="24"/>
          <w:szCs w:val="24"/>
          <w:lang w:eastAsia="ru-RU"/>
        </w:rPr>
        <w:t xml:space="preserve">  </w:t>
      </w:r>
      <w:r w:rsidR="009639B4">
        <w:rPr>
          <w:rFonts w:ascii="Times New Roman" w:eastAsia="Times New Roman" w:hAnsi="Times New Roman" w:cs="Times New Roman"/>
          <w:sz w:val="24"/>
          <w:szCs w:val="24"/>
          <w:lang w:eastAsia="ru-RU"/>
        </w:rPr>
        <w:t xml:space="preserve">        </w:t>
      </w:r>
      <w:r w:rsidR="006E7CFE">
        <w:rPr>
          <w:rFonts w:ascii="Times New Roman" w:eastAsia="Times New Roman" w:hAnsi="Times New Roman" w:cs="Times New Roman"/>
          <w:sz w:val="24"/>
          <w:szCs w:val="24"/>
          <w:lang w:eastAsia="ru-RU"/>
        </w:rPr>
        <w:t>4</w:t>
      </w:r>
      <w:r w:rsidRPr="00821C3E">
        <w:rPr>
          <w:rFonts w:ascii="Times New Roman" w:eastAsia="Times New Roman" w:hAnsi="Times New Roman" w:cs="Times New Roman"/>
          <w:sz w:val="24"/>
          <w:szCs w:val="24"/>
          <w:lang w:eastAsia="ru-RU"/>
        </w:rPr>
        <w:t>. В целях обеспечения сохранности электронных данных бухгалтерского учета и отчетности:</w:t>
      </w:r>
    </w:p>
    <w:p w:rsidR="005F455E" w:rsidRPr="00821C3E" w:rsidRDefault="005F455E" w:rsidP="00D1044E">
      <w:pPr>
        <w:spacing w:after="0" w:line="240" w:lineRule="auto"/>
        <w:jc w:val="both"/>
        <w:rPr>
          <w:rFonts w:ascii="Times New Roman" w:eastAsia="Times New Roman" w:hAnsi="Times New Roman" w:cs="Times New Roman"/>
          <w:sz w:val="24"/>
          <w:szCs w:val="24"/>
          <w:lang w:eastAsia="ru-RU"/>
        </w:rPr>
      </w:pPr>
      <w:r w:rsidRPr="00821C3E">
        <w:rPr>
          <w:rFonts w:ascii="Times New Roman" w:eastAsia="Times New Roman" w:hAnsi="Times New Roman" w:cs="Times New Roman"/>
          <w:sz w:val="24"/>
          <w:szCs w:val="24"/>
          <w:lang w:eastAsia="ru-RU"/>
        </w:rPr>
        <w:t xml:space="preserve">          - сохранение резервных копий баз данных «ПАРУС-Бюджет 8» Модуль «Расчет заработной платы»; «1С: Предприятие 8» с конфигурацией «Зарплата и Кадры бюджетного учреждения» (БЭКАП)</w:t>
      </w:r>
      <w:r w:rsidR="00613651">
        <w:rPr>
          <w:rFonts w:ascii="Times New Roman" w:eastAsia="Times New Roman" w:hAnsi="Times New Roman" w:cs="Times New Roman"/>
          <w:sz w:val="24"/>
          <w:szCs w:val="24"/>
          <w:lang w:eastAsia="ru-RU"/>
        </w:rPr>
        <w:t xml:space="preserve"> проводится цен</w:t>
      </w:r>
      <w:r w:rsidR="005202EB">
        <w:rPr>
          <w:rFonts w:ascii="Times New Roman" w:eastAsia="Times New Roman" w:hAnsi="Times New Roman" w:cs="Times New Roman"/>
          <w:sz w:val="24"/>
          <w:szCs w:val="24"/>
          <w:lang w:eastAsia="ru-RU"/>
        </w:rPr>
        <w:t>трализованно в ГИС ЕИАСБУ</w:t>
      </w:r>
      <w:r w:rsidRPr="00821C3E">
        <w:rPr>
          <w:rFonts w:ascii="Times New Roman" w:eastAsia="Times New Roman" w:hAnsi="Times New Roman" w:cs="Times New Roman"/>
          <w:sz w:val="24"/>
          <w:szCs w:val="24"/>
          <w:lang w:eastAsia="ru-RU"/>
        </w:rPr>
        <w:t xml:space="preserve">; </w:t>
      </w:r>
    </w:p>
    <w:p w:rsidR="005F455E" w:rsidRPr="00F964C7" w:rsidRDefault="005F455E" w:rsidP="00D1044E">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eastAsia="Times New Roman" w:hAnsi="Times New Roman" w:cs="Times New Roman"/>
          <w:sz w:val="24"/>
          <w:szCs w:val="24"/>
          <w:lang w:eastAsia="ru-RU"/>
        </w:rPr>
      </w:pPr>
      <w:r w:rsidRPr="00F964C7">
        <w:rPr>
          <w:rFonts w:ascii="Times New Roman" w:eastAsia="Times New Roman" w:hAnsi="Times New Roman" w:cs="Times New Roman"/>
          <w:sz w:val="24"/>
          <w:szCs w:val="24"/>
          <w:lang w:eastAsia="ru-RU"/>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F455E" w:rsidRDefault="005F455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21C3E">
        <w:rPr>
          <w:rFonts w:ascii="Times New Roman" w:eastAsia="Times New Roman" w:hAnsi="Times New Roman" w:cs="Times New Roman"/>
          <w:sz w:val="24"/>
          <w:szCs w:val="24"/>
          <w:lang w:eastAsia="ru-RU"/>
        </w:rPr>
        <w:lastRenderedPageBreak/>
        <w:t>(Основание: пункт 19 Инструкции № 157н</w:t>
      </w:r>
      <w:r w:rsidR="008200FA" w:rsidRPr="00821C3E">
        <w:rPr>
          <w:rFonts w:ascii="Times New Roman" w:eastAsia="Times New Roman" w:hAnsi="Times New Roman" w:cs="Times New Roman"/>
          <w:sz w:val="24"/>
          <w:szCs w:val="24"/>
          <w:lang w:eastAsia="ru-RU"/>
        </w:rPr>
        <w:t>,</w:t>
      </w:r>
      <w:r w:rsidR="008200FA" w:rsidRPr="00821C3E">
        <w:rPr>
          <w:rFonts w:ascii="Times New Roman" w:eastAsia="TimesNewRomanPSMT" w:hAnsi="Times New Roman" w:cs="Times New Roman"/>
          <w:sz w:val="24"/>
          <w:szCs w:val="24"/>
        </w:rPr>
        <w:t xml:space="preserve"> пункт 33 Стандарта «Концептуальные основы бухучета и отчетности»</w:t>
      </w:r>
      <w:r w:rsidRPr="00821C3E">
        <w:rPr>
          <w:rFonts w:ascii="Times New Roman" w:eastAsia="Times New Roman" w:hAnsi="Times New Roman" w:cs="Times New Roman"/>
          <w:sz w:val="24"/>
          <w:szCs w:val="24"/>
          <w:lang w:eastAsia="ru-RU"/>
        </w:rPr>
        <w:t>).</w:t>
      </w:r>
    </w:p>
    <w:p w:rsidR="006E7CFE" w:rsidRDefault="006E7CF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7CFE" w:rsidRDefault="006E7CF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7CFE" w:rsidRPr="006E7CFE" w:rsidRDefault="006E7CF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6E7CFE">
        <w:rPr>
          <w:rFonts w:ascii="Times New Roman" w:eastAsia="Times New Roman" w:hAnsi="Times New Roman" w:cs="Times New Roman"/>
          <w:b/>
          <w:sz w:val="24"/>
          <w:szCs w:val="24"/>
          <w:lang w:eastAsia="ru-RU"/>
        </w:rPr>
        <w:t xml:space="preserve">                                </w:t>
      </w:r>
      <w:r w:rsidR="009639B4">
        <w:rPr>
          <w:rFonts w:ascii="Times New Roman" w:eastAsia="Times New Roman" w:hAnsi="Times New Roman" w:cs="Times New Roman"/>
          <w:b/>
          <w:sz w:val="24"/>
          <w:szCs w:val="24"/>
          <w:lang w:eastAsia="ru-RU"/>
        </w:rPr>
        <w:t xml:space="preserve">                    111</w:t>
      </w:r>
      <w:r w:rsidRPr="006E7CFE">
        <w:rPr>
          <w:rFonts w:ascii="Times New Roman" w:eastAsia="Times New Roman" w:hAnsi="Times New Roman" w:cs="Times New Roman"/>
          <w:b/>
          <w:sz w:val="24"/>
          <w:szCs w:val="24"/>
          <w:lang w:eastAsia="ru-RU"/>
        </w:rPr>
        <w:t>. Правила документооборота.</w:t>
      </w:r>
    </w:p>
    <w:p w:rsidR="006E7CFE" w:rsidRDefault="009639B4"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7CFE">
        <w:rPr>
          <w:rFonts w:ascii="Times New Roman" w:eastAsia="Times New Roman" w:hAnsi="Times New Roman" w:cs="Times New Roman"/>
          <w:sz w:val="24"/>
          <w:szCs w:val="24"/>
          <w:lang w:eastAsia="ru-RU"/>
        </w:rPr>
        <w:t>1. Порядок и сроки передачи первичных учетных документов для отражения в бухгалтерском учете устанавливаются в соответствии с Приложением 4 «</w:t>
      </w:r>
      <w:r w:rsidR="006E7CFE" w:rsidRPr="006E7CFE">
        <w:rPr>
          <w:rFonts w:ascii="Times New Roman" w:eastAsia="Times New Roman" w:hAnsi="Times New Roman" w:cs="Times New Roman"/>
          <w:sz w:val="24"/>
          <w:szCs w:val="24"/>
          <w:lang w:eastAsia="ru-RU"/>
        </w:rPr>
        <w:t>Порядок предоставления первичных учетных документов в СПб ГКУ "Централизованная бухгалтерия Петроградского района"</w:t>
      </w:r>
      <w:r w:rsidR="006E7CFE">
        <w:rPr>
          <w:rFonts w:ascii="Times New Roman" w:eastAsia="Times New Roman" w:hAnsi="Times New Roman" w:cs="Times New Roman"/>
          <w:sz w:val="24"/>
          <w:szCs w:val="24"/>
          <w:lang w:eastAsia="ru-RU"/>
        </w:rPr>
        <w:t>».</w:t>
      </w:r>
    </w:p>
    <w:p w:rsidR="006E7CFE" w:rsidRPr="00821C3E" w:rsidRDefault="006E7CF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пункт 22 Стандарта «Концептуальные основы бухучета и отчетности», подпункт «д» пункта 9 Стандарта «Учетная политика, оценочные значения и ошибки».</w:t>
      </w:r>
    </w:p>
    <w:p w:rsidR="005F455E" w:rsidRPr="00F964C7" w:rsidRDefault="006E7CF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F455E" w:rsidRPr="00F964C7">
        <w:rPr>
          <w:rFonts w:ascii="Times New Roman" w:eastAsia="Times New Roman" w:hAnsi="Times New Roman" w:cs="Times New Roman"/>
          <w:sz w:val="24"/>
          <w:szCs w:val="24"/>
          <w:lang w:eastAsia="ru-RU"/>
        </w:rPr>
        <w:t>. Для ведения бухгалтерского учета в учреждении применяются:</w:t>
      </w:r>
    </w:p>
    <w:p w:rsidR="005F455E" w:rsidRPr="00F964C7"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964C7">
        <w:rPr>
          <w:rFonts w:ascii="Times New Roman" w:eastAsia="Times New Roman" w:hAnsi="Times New Roman" w:cs="Times New Roman"/>
          <w:sz w:val="24"/>
          <w:szCs w:val="24"/>
          <w:lang w:eastAsia="ru-RU"/>
        </w:rPr>
        <w:t xml:space="preserve">- унифицированные </w:t>
      </w:r>
      <w:hyperlink r:id="rId13" w:history="1">
        <w:r w:rsidRPr="00F964C7">
          <w:rPr>
            <w:rFonts w:ascii="Times New Roman" w:eastAsia="Times New Roman" w:hAnsi="Times New Roman" w:cs="Times New Roman"/>
            <w:sz w:val="24"/>
            <w:szCs w:val="24"/>
            <w:lang w:eastAsia="ru-RU"/>
          </w:rPr>
          <w:t>формы</w:t>
        </w:r>
      </w:hyperlink>
      <w:r w:rsidRPr="00F964C7">
        <w:rPr>
          <w:rFonts w:ascii="Times New Roman" w:eastAsia="Times New Roman" w:hAnsi="Times New Roman" w:cs="Times New Roman"/>
          <w:sz w:val="24"/>
          <w:szCs w:val="24"/>
          <w:lang w:eastAsia="ru-RU"/>
        </w:rPr>
        <w:t xml:space="preserve"> первичных учетных документов бухгалтерского учета, утвержденные Приказом Минфина России от 30.03.2015 № 52н;</w:t>
      </w:r>
    </w:p>
    <w:p w:rsidR="005F455E" w:rsidRPr="00F964C7"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964C7">
        <w:rPr>
          <w:rFonts w:ascii="Times New Roman" w:eastAsia="Times New Roman" w:hAnsi="Times New Roman" w:cs="Times New Roman"/>
          <w:sz w:val="24"/>
          <w:szCs w:val="24"/>
          <w:lang w:eastAsia="ru-RU"/>
        </w:rPr>
        <w:t xml:space="preserve">- другие унифицированные формы первичных документов (в случае их отсутствия в </w:t>
      </w:r>
      <w:hyperlink r:id="rId14" w:history="1">
        <w:r w:rsidRPr="00F964C7">
          <w:rPr>
            <w:rFonts w:ascii="Times New Roman" w:eastAsia="Times New Roman" w:hAnsi="Times New Roman" w:cs="Times New Roman"/>
            <w:sz w:val="24"/>
            <w:szCs w:val="24"/>
            <w:lang w:eastAsia="ru-RU"/>
          </w:rPr>
          <w:t>Приказе</w:t>
        </w:r>
      </w:hyperlink>
      <w:r w:rsidRPr="00F964C7">
        <w:rPr>
          <w:rFonts w:ascii="Times New Roman" w:eastAsia="Times New Roman" w:hAnsi="Times New Roman" w:cs="Times New Roman"/>
          <w:sz w:val="24"/>
          <w:szCs w:val="24"/>
          <w:lang w:eastAsia="ru-RU"/>
        </w:rPr>
        <w:t xml:space="preserve"> Минфина России от 30.03.2015 № 52н);</w:t>
      </w:r>
    </w:p>
    <w:p w:rsidR="005F455E" w:rsidRPr="00F964C7" w:rsidRDefault="005F455E" w:rsidP="00D1044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964C7">
        <w:rPr>
          <w:rFonts w:ascii="Times New Roman" w:eastAsia="Times New Roman" w:hAnsi="Times New Roman" w:cs="Times New Roman"/>
          <w:sz w:val="24"/>
          <w:szCs w:val="24"/>
          <w:lang w:eastAsia="ru-RU"/>
        </w:rPr>
        <w:t xml:space="preserve">- самостоятельно разработанные учреждением формы первичных учетных документов, содержащие обязательные реквизиты, указанные в </w:t>
      </w:r>
      <w:hyperlink r:id="rId15" w:history="1">
        <w:r w:rsidRPr="00F964C7">
          <w:rPr>
            <w:rFonts w:ascii="Times New Roman" w:eastAsia="Times New Roman" w:hAnsi="Times New Roman" w:cs="Times New Roman"/>
            <w:sz w:val="24"/>
            <w:szCs w:val="24"/>
            <w:lang w:eastAsia="ru-RU"/>
          </w:rPr>
          <w:t>ч. 2 ст. 9</w:t>
        </w:r>
      </w:hyperlink>
      <w:r w:rsidRPr="00F964C7">
        <w:rPr>
          <w:rFonts w:ascii="Times New Roman" w:eastAsia="Times New Roman" w:hAnsi="Times New Roman" w:cs="Times New Roman"/>
          <w:sz w:val="24"/>
          <w:szCs w:val="24"/>
          <w:lang w:eastAsia="ru-RU"/>
        </w:rPr>
        <w:t xml:space="preserve"> Федерального закона от 06.12.2011 № 402-ФЗ, образцы которых приведены </w:t>
      </w:r>
      <w:r w:rsidRPr="0016649D">
        <w:rPr>
          <w:rFonts w:ascii="Times New Roman" w:eastAsia="Times New Roman" w:hAnsi="Times New Roman" w:cs="Times New Roman"/>
          <w:sz w:val="24"/>
          <w:szCs w:val="24"/>
          <w:lang w:eastAsia="ru-RU"/>
        </w:rPr>
        <w:t xml:space="preserve">в </w:t>
      </w:r>
      <w:hyperlink w:anchor="P4014" w:history="1">
        <w:r w:rsidR="00E311E8" w:rsidRPr="0016649D">
          <w:rPr>
            <w:rFonts w:ascii="Times New Roman" w:eastAsia="Times New Roman" w:hAnsi="Times New Roman" w:cs="Times New Roman"/>
            <w:sz w:val="24"/>
            <w:szCs w:val="24"/>
            <w:lang w:eastAsia="ru-RU"/>
          </w:rPr>
          <w:t>п</w:t>
        </w:r>
        <w:r w:rsidRPr="0016649D">
          <w:rPr>
            <w:rFonts w:ascii="Times New Roman" w:eastAsia="Times New Roman" w:hAnsi="Times New Roman" w:cs="Times New Roman"/>
            <w:sz w:val="24"/>
            <w:szCs w:val="24"/>
            <w:lang w:eastAsia="ru-RU"/>
          </w:rPr>
          <w:t xml:space="preserve">риложении № </w:t>
        </w:r>
      </w:hyperlink>
      <w:r w:rsidRPr="0016649D">
        <w:rPr>
          <w:rFonts w:ascii="Times New Roman" w:eastAsia="Times New Roman" w:hAnsi="Times New Roman" w:cs="Times New Roman"/>
          <w:sz w:val="24"/>
          <w:szCs w:val="24"/>
          <w:lang w:eastAsia="ru-RU"/>
        </w:rPr>
        <w:t>2 к настоящей Учетной политике.</w:t>
      </w:r>
    </w:p>
    <w:p w:rsidR="005F455E"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64C7">
        <w:rPr>
          <w:rFonts w:ascii="Times New Roman" w:eastAsia="Times New Roman" w:hAnsi="Times New Roman" w:cs="Times New Roman"/>
          <w:sz w:val="24"/>
          <w:szCs w:val="24"/>
          <w:lang w:eastAsia="ru-RU"/>
        </w:rPr>
        <w:t xml:space="preserve">(Основание: </w:t>
      </w:r>
      <w:hyperlink r:id="rId16" w:history="1">
        <w:r w:rsidRPr="00F964C7">
          <w:rPr>
            <w:rFonts w:ascii="Times New Roman" w:eastAsia="Times New Roman" w:hAnsi="Times New Roman" w:cs="Times New Roman"/>
            <w:sz w:val="24"/>
            <w:szCs w:val="24"/>
            <w:lang w:eastAsia="ru-RU"/>
          </w:rPr>
          <w:t>ч. 2 ст. 9</w:t>
        </w:r>
      </w:hyperlink>
      <w:r w:rsidRPr="00F964C7">
        <w:rPr>
          <w:rFonts w:ascii="Times New Roman" w:eastAsia="Times New Roman" w:hAnsi="Times New Roman" w:cs="Times New Roman"/>
          <w:sz w:val="24"/>
          <w:szCs w:val="24"/>
          <w:lang w:eastAsia="ru-RU"/>
        </w:rPr>
        <w:t xml:space="preserve"> Федеральног</w:t>
      </w:r>
      <w:r w:rsidR="00DC270D">
        <w:rPr>
          <w:rFonts w:ascii="Times New Roman" w:eastAsia="Times New Roman" w:hAnsi="Times New Roman" w:cs="Times New Roman"/>
          <w:sz w:val="24"/>
          <w:szCs w:val="24"/>
          <w:lang w:eastAsia="ru-RU"/>
        </w:rPr>
        <w:t xml:space="preserve">о закона от 06.12.2011 </w:t>
      </w:r>
      <w:r w:rsidR="00DC270D" w:rsidRPr="00DC270D">
        <w:rPr>
          <w:rFonts w:ascii="Times New Roman" w:eastAsia="Times New Roman" w:hAnsi="Times New Roman" w:cs="Times New Roman"/>
          <w:sz w:val="24"/>
          <w:szCs w:val="24"/>
          <w:lang w:eastAsia="ru-RU"/>
        </w:rPr>
        <w:t>№ 402-ФЗ</w:t>
      </w:r>
      <w:r w:rsidRPr="00DC270D">
        <w:rPr>
          <w:rFonts w:ascii="Times New Roman" w:eastAsia="Times New Roman" w:hAnsi="Times New Roman" w:cs="Times New Roman"/>
          <w:sz w:val="24"/>
          <w:szCs w:val="24"/>
          <w:lang w:eastAsia="ru-RU"/>
        </w:rPr>
        <w:t>)</w:t>
      </w:r>
      <w:r w:rsidR="006E7CFE">
        <w:rPr>
          <w:rFonts w:ascii="Times New Roman" w:eastAsia="Times New Roman" w:hAnsi="Times New Roman" w:cs="Times New Roman"/>
          <w:sz w:val="24"/>
          <w:szCs w:val="24"/>
          <w:lang w:eastAsia="ru-RU"/>
        </w:rPr>
        <w:t>.</w:t>
      </w:r>
    </w:p>
    <w:p w:rsidR="002F4ACB" w:rsidRDefault="009639B4"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4ACB">
        <w:rPr>
          <w:rFonts w:ascii="Times New Roman" w:eastAsia="Times New Roman" w:hAnsi="Times New Roman" w:cs="Times New Roman"/>
          <w:sz w:val="24"/>
          <w:szCs w:val="24"/>
          <w:lang w:eastAsia="ru-RU"/>
        </w:rPr>
        <w:t>3. При поступлении</w:t>
      </w:r>
      <w:r w:rsidR="006E7CFE">
        <w:rPr>
          <w:rFonts w:ascii="Times New Roman" w:eastAsia="Times New Roman" w:hAnsi="Times New Roman" w:cs="Times New Roman"/>
          <w:sz w:val="24"/>
          <w:szCs w:val="24"/>
          <w:lang w:eastAsia="ru-RU"/>
        </w:rPr>
        <w:t xml:space="preserve"> документов на иностранном языке построчный перевод</w:t>
      </w:r>
      <w:r w:rsidR="002F4ACB">
        <w:rPr>
          <w:rFonts w:ascii="Times New Roman" w:eastAsia="Times New Roman" w:hAnsi="Times New Roman" w:cs="Times New Roman"/>
          <w:sz w:val="24"/>
          <w:szCs w:val="24"/>
          <w:lang w:eastAsia="ru-RU"/>
        </w:rPr>
        <w:t xml:space="preserve">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привлекается профессиональный переводчик. Перевод денежных (финансовых) документов заверяется нотариусом. Если документы на иностранном языке составлены по типовой форме (идентичны по количеству граф, их названию, расшифровке работ и т.д. и отличаются только суммой), то в отношении их постоянных показателей достаточно однократного перевода на русских язык. Впоследствии переводить нужно только изменяющиеся показатели данного первичного документа.</w:t>
      </w:r>
    </w:p>
    <w:p w:rsidR="006E7CFE" w:rsidRPr="00DC270D" w:rsidRDefault="002F4ACB"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 пункт 31 Стандарта «Концептуальные основы бухучета и отчетности»). </w:t>
      </w:r>
    </w:p>
    <w:p w:rsidR="00AC42CF" w:rsidRPr="00DC270D" w:rsidRDefault="002F4ACB" w:rsidP="003A5D53">
      <w:pPr>
        <w:tabs>
          <w:tab w:val="left" w:pos="284"/>
        </w:tabs>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r w:rsidR="00AC42CF" w:rsidRPr="00DC270D">
        <w:rPr>
          <w:rFonts w:ascii="Times New Roman" w:eastAsia="TimesNewRomanPSMT" w:hAnsi="Times New Roman" w:cs="Times New Roman"/>
          <w:sz w:val="24"/>
          <w:szCs w:val="24"/>
        </w:rPr>
        <w:t xml:space="preserve"> Первичные и сводные учетные документы, бухгалтерские регистры формируются на бумажном носителе и заверяются подписью.</w:t>
      </w:r>
    </w:p>
    <w:p w:rsidR="005F455E" w:rsidRPr="00DC270D" w:rsidRDefault="00F477F1" w:rsidP="00F477F1">
      <w:pPr>
        <w:tabs>
          <w:tab w:val="left" w:pos="284"/>
        </w:tabs>
        <w:autoSpaceDE w:val="0"/>
        <w:autoSpaceDN w:val="0"/>
        <w:adjustRightInd w:val="0"/>
        <w:spacing w:after="0" w:line="240" w:lineRule="auto"/>
        <w:jc w:val="both"/>
        <w:rPr>
          <w:rFonts w:ascii="Times New Roman" w:eastAsia="TimesNewRomanPSMT" w:hAnsi="Times New Roman" w:cs="Times New Roman"/>
          <w:sz w:val="24"/>
          <w:szCs w:val="24"/>
        </w:rPr>
      </w:pPr>
      <w:r w:rsidRPr="00DC270D">
        <w:rPr>
          <w:rFonts w:ascii="Times New Roman" w:eastAsia="TimesNewRomanPSMT" w:hAnsi="Times New Roman" w:cs="Times New Roman"/>
          <w:sz w:val="24"/>
          <w:szCs w:val="24"/>
        </w:rPr>
        <w:t>(</w:t>
      </w:r>
      <w:r w:rsidR="00AC42CF" w:rsidRPr="00DC270D">
        <w:rPr>
          <w:rFonts w:ascii="Times New Roman" w:eastAsia="TimesNewRomanPSMT" w:hAnsi="Times New Roman" w:cs="Times New Roman"/>
          <w:sz w:val="24"/>
          <w:szCs w:val="24"/>
        </w:rPr>
        <w:t>Основание: пункт 32 Стандарта «Концептуальны</w:t>
      </w:r>
      <w:r w:rsidRPr="00DC270D">
        <w:rPr>
          <w:rFonts w:ascii="Times New Roman" w:eastAsia="TimesNewRomanPSMT" w:hAnsi="Times New Roman" w:cs="Times New Roman"/>
          <w:sz w:val="24"/>
          <w:szCs w:val="24"/>
        </w:rPr>
        <w:t>е основы бухучета и отчетности</w:t>
      </w:r>
      <w:r w:rsidR="00DC270D" w:rsidRPr="00DC270D">
        <w:rPr>
          <w:rFonts w:ascii="Times New Roman" w:eastAsia="TimesNewRomanPSMT" w:hAnsi="Times New Roman" w:cs="Times New Roman"/>
          <w:sz w:val="24"/>
          <w:szCs w:val="24"/>
        </w:rPr>
        <w:t>»</w:t>
      </w:r>
      <w:r w:rsidR="005F455E" w:rsidRPr="00DC270D">
        <w:rPr>
          <w:rFonts w:ascii="Times New Roman" w:eastAsia="Times New Roman" w:hAnsi="Times New Roman" w:cs="Times New Roman"/>
          <w:sz w:val="24"/>
          <w:szCs w:val="24"/>
          <w:lang w:eastAsia="ru-RU"/>
        </w:rPr>
        <w:t>)</w:t>
      </w:r>
    </w:p>
    <w:p w:rsidR="005F455E" w:rsidRPr="00CE57D9" w:rsidRDefault="002F4ACB"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F455E" w:rsidRPr="00F14EA5">
        <w:rPr>
          <w:rFonts w:ascii="Times New Roman" w:eastAsia="Times New Roman" w:hAnsi="Times New Roman" w:cs="Times New Roman"/>
          <w:sz w:val="24"/>
          <w:szCs w:val="24"/>
          <w:lang w:eastAsia="ru-RU"/>
        </w:rPr>
        <w:t xml:space="preserve"> Перечень должностных лиц, имеющих право подписи (утверждения) первичных учетных документов, счетов, счетов-фактур, денежных и расчетных </w:t>
      </w:r>
      <w:r w:rsidR="005F455E" w:rsidRPr="00CE57D9">
        <w:rPr>
          <w:rFonts w:ascii="Times New Roman" w:eastAsia="Times New Roman" w:hAnsi="Times New Roman" w:cs="Times New Roman"/>
          <w:sz w:val="24"/>
          <w:szCs w:val="24"/>
          <w:lang w:eastAsia="ru-RU"/>
        </w:rPr>
        <w:t>документов, финансовых обязательств, а также перечень уполномоченных должностных лиц, имеющих право подписи регистров бухгалтерского</w:t>
      </w:r>
      <w:r w:rsidR="00BA247C" w:rsidRPr="00CE57D9">
        <w:rPr>
          <w:rFonts w:ascii="Times New Roman" w:eastAsia="Times New Roman" w:hAnsi="Times New Roman" w:cs="Times New Roman"/>
          <w:sz w:val="24"/>
          <w:szCs w:val="24"/>
          <w:lang w:eastAsia="ru-RU"/>
        </w:rPr>
        <w:t xml:space="preserve"> учета</w:t>
      </w:r>
      <w:r w:rsidR="005F455E" w:rsidRPr="00CE57D9">
        <w:rPr>
          <w:rFonts w:ascii="Times New Roman" w:eastAsia="Times New Roman" w:hAnsi="Times New Roman" w:cs="Times New Roman"/>
          <w:sz w:val="24"/>
          <w:szCs w:val="24"/>
          <w:lang w:eastAsia="ru-RU"/>
        </w:rPr>
        <w:t xml:space="preserve"> приведен в </w:t>
      </w:r>
      <w:hyperlink w:anchor="P4221" w:history="1">
        <w:r w:rsidR="00E311E8">
          <w:rPr>
            <w:rFonts w:ascii="Times New Roman" w:eastAsia="Times New Roman" w:hAnsi="Times New Roman" w:cs="Times New Roman"/>
            <w:sz w:val="24"/>
            <w:szCs w:val="24"/>
            <w:lang w:eastAsia="ru-RU"/>
          </w:rPr>
          <w:t>п</w:t>
        </w:r>
        <w:r w:rsidR="005F455E" w:rsidRPr="00CE57D9">
          <w:rPr>
            <w:rFonts w:ascii="Times New Roman" w:eastAsia="Times New Roman" w:hAnsi="Times New Roman" w:cs="Times New Roman"/>
            <w:sz w:val="24"/>
            <w:szCs w:val="24"/>
            <w:lang w:eastAsia="ru-RU"/>
          </w:rPr>
          <w:t xml:space="preserve">риложении № </w:t>
        </w:r>
      </w:hyperlink>
      <w:r w:rsidR="005F455E" w:rsidRPr="00CE57D9">
        <w:rPr>
          <w:rFonts w:ascii="Times New Roman" w:eastAsia="Times New Roman" w:hAnsi="Times New Roman" w:cs="Times New Roman"/>
          <w:sz w:val="24"/>
          <w:szCs w:val="24"/>
          <w:lang w:eastAsia="ru-RU"/>
        </w:rPr>
        <w:t>3 к настоящей Учетной политике.</w:t>
      </w:r>
    </w:p>
    <w:p w:rsidR="005F455E" w:rsidRPr="00CE57D9"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57D9">
        <w:rPr>
          <w:rFonts w:ascii="Times New Roman" w:eastAsia="Times New Roman" w:hAnsi="Times New Roman" w:cs="Times New Roman"/>
          <w:sz w:val="24"/>
          <w:szCs w:val="24"/>
          <w:lang w:eastAsia="ru-RU"/>
        </w:rPr>
        <w:t xml:space="preserve">(Основание: </w:t>
      </w:r>
      <w:hyperlink r:id="rId17" w:history="1">
        <w:r w:rsidRPr="00CE57D9">
          <w:rPr>
            <w:rFonts w:ascii="Times New Roman" w:eastAsia="Times New Roman" w:hAnsi="Times New Roman" w:cs="Times New Roman"/>
            <w:sz w:val="24"/>
            <w:szCs w:val="24"/>
            <w:lang w:eastAsia="ru-RU"/>
          </w:rPr>
          <w:t>п. п. 6</w:t>
        </w:r>
      </w:hyperlink>
      <w:r w:rsidRPr="00CE57D9">
        <w:rPr>
          <w:rFonts w:ascii="Times New Roman" w:eastAsia="Times New Roman" w:hAnsi="Times New Roman" w:cs="Times New Roman"/>
          <w:sz w:val="24"/>
          <w:szCs w:val="24"/>
          <w:lang w:eastAsia="ru-RU"/>
        </w:rPr>
        <w:t xml:space="preserve">, </w:t>
      </w:r>
      <w:hyperlink r:id="rId18" w:history="1">
        <w:r w:rsidRPr="00CE57D9">
          <w:rPr>
            <w:rFonts w:ascii="Times New Roman" w:eastAsia="Times New Roman" w:hAnsi="Times New Roman" w:cs="Times New Roman"/>
            <w:sz w:val="24"/>
            <w:szCs w:val="24"/>
            <w:lang w:eastAsia="ru-RU"/>
          </w:rPr>
          <w:t>7 ч. 2 ст. 9</w:t>
        </w:r>
      </w:hyperlink>
      <w:r w:rsidRPr="00CE57D9">
        <w:rPr>
          <w:rFonts w:ascii="Times New Roman" w:eastAsia="Times New Roman" w:hAnsi="Times New Roman" w:cs="Times New Roman"/>
          <w:sz w:val="24"/>
          <w:szCs w:val="24"/>
          <w:lang w:eastAsia="ru-RU"/>
        </w:rPr>
        <w:t xml:space="preserve"> Федерального закона от 06.12.2011 № 402-ФЗ)</w:t>
      </w:r>
    </w:p>
    <w:p w:rsidR="005F455E" w:rsidRPr="00F14EA5" w:rsidRDefault="002F4ACB"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F455E" w:rsidRPr="00F14EA5">
        <w:rPr>
          <w:rFonts w:ascii="Times New Roman" w:eastAsia="Times New Roman" w:hAnsi="Times New Roman" w:cs="Times New Roman"/>
          <w:sz w:val="24"/>
          <w:szCs w:val="24"/>
          <w:lang w:eastAsia="ru-RU"/>
        </w:rPr>
        <w:t xml:space="preserve">.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9" w:history="1">
        <w:r w:rsidR="005F455E" w:rsidRPr="00F14EA5">
          <w:rPr>
            <w:rFonts w:ascii="Times New Roman" w:eastAsia="Times New Roman" w:hAnsi="Times New Roman" w:cs="Times New Roman"/>
            <w:sz w:val="24"/>
            <w:szCs w:val="24"/>
            <w:lang w:eastAsia="ru-RU"/>
          </w:rPr>
          <w:t>Приказом</w:t>
        </w:r>
      </w:hyperlink>
      <w:r w:rsidR="005F455E" w:rsidRPr="00F14EA5">
        <w:rPr>
          <w:rFonts w:ascii="Times New Roman" w:eastAsia="Times New Roman" w:hAnsi="Times New Roman" w:cs="Times New Roman"/>
          <w:sz w:val="24"/>
          <w:szCs w:val="24"/>
          <w:lang w:eastAsia="ru-RU"/>
        </w:rPr>
        <w:t xml:space="preserve"> Минфина России от 30.03.2015 № 52н и другими нормативными документами, а также в регистрах, разработанных учреждением самостоятельно. </w:t>
      </w:r>
    </w:p>
    <w:p w:rsidR="005F455E" w:rsidRPr="009B04F1" w:rsidRDefault="005F455E" w:rsidP="00D1044E">
      <w:pPr>
        <w:tabs>
          <w:tab w:val="left" w:pos="0"/>
        </w:tabs>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F14EA5">
        <w:rPr>
          <w:rFonts w:ascii="Times New Roman" w:eastAsia="Times New Roman" w:hAnsi="Times New Roman" w:cs="Times New Roman"/>
          <w:sz w:val="24"/>
          <w:szCs w:val="24"/>
          <w:lang w:eastAsia="ru-RU"/>
        </w:rPr>
        <w:t xml:space="preserve"> (Основание: </w:t>
      </w:r>
      <w:hyperlink r:id="rId20" w:history="1">
        <w:r w:rsidRPr="00F14EA5">
          <w:rPr>
            <w:rFonts w:ascii="Times New Roman" w:eastAsia="Times New Roman" w:hAnsi="Times New Roman" w:cs="Times New Roman"/>
            <w:sz w:val="24"/>
            <w:szCs w:val="24"/>
            <w:lang w:eastAsia="ru-RU"/>
          </w:rPr>
          <w:t>ч. 5 ст. 10</w:t>
        </w:r>
      </w:hyperlink>
      <w:r w:rsidRPr="00F14EA5">
        <w:rPr>
          <w:rFonts w:ascii="Times New Roman" w:eastAsia="Times New Roman" w:hAnsi="Times New Roman" w:cs="Times New Roman"/>
          <w:sz w:val="24"/>
          <w:szCs w:val="24"/>
          <w:lang w:eastAsia="ru-RU"/>
        </w:rPr>
        <w:t xml:space="preserve"> Федерального закона от 06.12.2011 № 402-ФЗ, </w:t>
      </w:r>
      <w:hyperlink r:id="rId21" w:history="1">
        <w:r w:rsidRPr="00F14EA5">
          <w:rPr>
            <w:rFonts w:ascii="Times New Roman" w:eastAsia="Times New Roman" w:hAnsi="Times New Roman" w:cs="Times New Roman"/>
            <w:sz w:val="24"/>
            <w:szCs w:val="24"/>
            <w:lang w:eastAsia="ru-RU"/>
          </w:rPr>
          <w:t>п. 11</w:t>
        </w:r>
      </w:hyperlink>
      <w:r w:rsidRPr="00F14EA5">
        <w:rPr>
          <w:rFonts w:ascii="Times New Roman" w:eastAsia="Times New Roman" w:hAnsi="Times New Roman" w:cs="Times New Roman"/>
          <w:sz w:val="24"/>
          <w:szCs w:val="24"/>
          <w:lang w:eastAsia="ru-RU"/>
        </w:rPr>
        <w:t xml:space="preserve"> Инструкции </w:t>
      </w:r>
      <w:r w:rsidRPr="00A35EA3">
        <w:rPr>
          <w:rFonts w:ascii="Times New Roman" w:eastAsia="Times New Roman" w:hAnsi="Times New Roman" w:cs="Times New Roman"/>
          <w:sz w:val="24"/>
          <w:szCs w:val="24"/>
          <w:lang w:eastAsia="ru-RU"/>
        </w:rPr>
        <w:t>№ 157н</w:t>
      </w:r>
      <w:r w:rsidR="009B04F1" w:rsidRPr="00A35EA3">
        <w:rPr>
          <w:rFonts w:ascii="Times New Roman" w:eastAsia="Times New Roman" w:hAnsi="Times New Roman" w:cs="Times New Roman"/>
          <w:sz w:val="24"/>
          <w:szCs w:val="24"/>
          <w:lang w:eastAsia="ru-RU"/>
        </w:rPr>
        <w:t xml:space="preserve">, </w:t>
      </w:r>
      <w:r w:rsidR="009B04F1" w:rsidRPr="00A35EA3">
        <w:rPr>
          <w:rFonts w:ascii="Times New Roman" w:eastAsia="TimesNewRomanPSMT" w:hAnsi="Times New Roman" w:cs="Times New Roman"/>
          <w:sz w:val="24"/>
          <w:szCs w:val="24"/>
        </w:rPr>
        <w:t>п</w:t>
      </w:r>
      <w:r w:rsidR="00A35EA3">
        <w:rPr>
          <w:rFonts w:ascii="Times New Roman" w:eastAsia="TimesNewRomanPSMT" w:hAnsi="Times New Roman" w:cs="Times New Roman"/>
          <w:sz w:val="24"/>
          <w:szCs w:val="24"/>
        </w:rPr>
        <w:t>.</w:t>
      </w:r>
      <w:r w:rsidR="009B04F1" w:rsidRPr="00A35EA3">
        <w:rPr>
          <w:rFonts w:ascii="Times New Roman" w:eastAsia="TimesNewRomanPSMT" w:hAnsi="Times New Roman" w:cs="Times New Roman"/>
          <w:sz w:val="24"/>
          <w:szCs w:val="24"/>
        </w:rPr>
        <w:t xml:space="preserve"> 25-26 Стандарта «Концептуальные основы бухучета и отчетности».</w:t>
      </w:r>
      <w:r w:rsidRPr="00A35EA3">
        <w:rPr>
          <w:rFonts w:ascii="Times New Roman" w:eastAsia="Times New Roman" w:hAnsi="Times New Roman" w:cs="Times New Roman"/>
          <w:sz w:val="24"/>
          <w:szCs w:val="24"/>
          <w:lang w:eastAsia="ru-RU"/>
        </w:rPr>
        <w:t>)</w:t>
      </w:r>
    </w:p>
    <w:p w:rsidR="005F455E" w:rsidRDefault="002F4ACB"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F455E" w:rsidRPr="00106644">
        <w:rPr>
          <w:rFonts w:ascii="Times New Roman" w:eastAsia="Times New Roman" w:hAnsi="Times New Roman" w:cs="Times New Roman"/>
          <w:sz w:val="24"/>
          <w:szCs w:val="24"/>
          <w:lang w:eastAsia="ru-RU"/>
        </w:rPr>
        <w:t xml:space="preserve"> Регистры бухгалтерского учета распечатываются на бумажных носителях с периодичностью, </w:t>
      </w:r>
      <w:r w:rsidR="005F455E" w:rsidRPr="00E311E8">
        <w:rPr>
          <w:rFonts w:ascii="Times New Roman" w:eastAsia="Times New Roman" w:hAnsi="Times New Roman" w:cs="Times New Roman"/>
          <w:sz w:val="24"/>
          <w:szCs w:val="24"/>
          <w:lang w:eastAsia="ru-RU"/>
        </w:rPr>
        <w:t xml:space="preserve">приведенной в </w:t>
      </w:r>
      <w:hyperlink w:anchor="P4829" w:history="1">
        <w:r w:rsidR="00E311E8">
          <w:rPr>
            <w:rFonts w:ascii="Times New Roman" w:eastAsia="Times New Roman" w:hAnsi="Times New Roman" w:cs="Times New Roman"/>
            <w:sz w:val="24"/>
            <w:szCs w:val="24"/>
            <w:lang w:eastAsia="ru-RU"/>
          </w:rPr>
          <w:t>п</w:t>
        </w:r>
        <w:r w:rsidR="005F455E" w:rsidRPr="00E311E8">
          <w:rPr>
            <w:rFonts w:ascii="Times New Roman" w:eastAsia="Times New Roman" w:hAnsi="Times New Roman" w:cs="Times New Roman"/>
            <w:sz w:val="24"/>
            <w:szCs w:val="24"/>
            <w:lang w:eastAsia="ru-RU"/>
          </w:rPr>
          <w:t xml:space="preserve">риложении № </w:t>
        </w:r>
      </w:hyperlink>
      <w:r w:rsidR="00E311E8" w:rsidRPr="00E311E8">
        <w:rPr>
          <w:rFonts w:ascii="Times New Roman" w:eastAsia="Times New Roman" w:hAnsi="Times New Roman" w:cs="Times New Roman"/>
          <w:sz w:val="24"/>
          <w:szCs w:val="24"/>
          <w:lang w:eastAsia="ru-RU"/>
        </w:rPr>
        <w:t>5</w:t>
      </w:r>
      <w:r w:rsidR="005F455E" w:rsidRPr="00E311E8">
        <w:rPr>
          <w:rFonts w:ascii="Times New Roman" w:eastAsia="Times New Roman" w:hAnsi="Times New Roman" w:cs="Times New Roman"/>
          <w:sz w:val="24"/>
          <w:szCs w:val="24"/>
          <w:lang w:eastAsia="ru-RU"/>
        </w:rPr>
        <w:t xml:space="preserve"> к настоящей Учетной политике.</w:t>
      </w:r>
    </w:p>
    <w:p w:rsidR="006E7CFE" w:rsidRPr="00F964C7" w:rsidRDefault="009639B4" w:rsidP="006E7CF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2F4ACB">
        <w:rPr>
          <w:rFonts w:ascii="Times New Roman" w:eastAsia="TimesNewRomanPSMT" w:hAnsi="Times New Roman" w:cs="Times New Roman"/>
          <w:sz w:val="24"/>
          <w:szCs w:val="24"/>
        </w:rPr>
        <w:t>8</w:t>
      </w:r>
      <w:r w:rsidR="006E7CFE" w:rsidRPr="00F964C7">
        <w:rPr>
          <w:rFonts w:ascii="Times New Roman" w:eastAsia="TimesNewRomanPSMT" w:hAnsi="Times New Roman" w:cs="Times New Roman"/>
          <w:sz w:val="24"/>
          <w:szCs w:val="24"/>
        </w:rPr>
        <w:t xml:space="preserve">. При обнаружении в регистрах учета ошибок сотрудники бухгалтерии анализируют ошибочные данные, вносят исправления в регистры бухучета и при </w:t>
      </w:r>
      <w:r w:rsidR="006E7CFE" w:rsidRPr="00F964C7">
        <w:rPr>
          <w:rFonts w:ascii="Times New Roman" w:eastAsia="TimesNewRomanPSMT" w:hAnsi="Times New Roman" w:cs="Times New Roman"/>
          <w:sz w:val="24"/>
          <w:szCs w:val="24"/>
        </w:rPr>
        <w:lastRenderedPageBreak/>
        <w:t>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6E7CFE" w:rsidRDefault="006E7CFE" w:rsidP="009639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64C7">
        <w:rPr>
          <w:rFonts w:ascii="Times New Roman" w:eastAsia="TimesNewRomanPSMT" w:hAnsi="Times New Roman" w:cs="Times New Roman"/>
          <w:sz w:val="24"/>
          <w:szCs w:val="24"/>
        </w:rPr>
        <w:t>Основание: пункт 18</w:t>
      </w:r>
      <w:r>
        <w:rPr>
          <w:rFonts w:ascii="Times New Roman" w:eastAsia="TimesNewRomanPSMT" w:hAnsi="Times New Roman" w:cs="Times New Roman"/>
          <w:sz w:val="24"/>
          <w:szCs w:val="24"/>
        </w:rPr>
        <w:t>,298</w:t>
      </w:r>
      <w:r w:rsidRPr="00F964C7">
        <w:rPr>
          <w:rFonts w:ascii="Times New Roman" w:eastAsia="TimesNewRomanPSMT" w:hAnsi="Times New Roman" w:cs="Times New Roman"/>
          <w:sz w:val="24"/>
          <w:szCs w:val="24"/>
        </w:rPr>
        <w:t xml:space="preserve"> Инструкции к Единому плану счетов № 157н.</w:t>
      </w:r>
    </w:p>
    <w:p w:rsidR="005F455E" w:rsidRPr="00106644" w:rsidRDefault="002F4ACB"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F455E" w:rsidRPr="00106644">
        <w:rPr>
          <w:rFonts w:ascii="Times New Roman" w:eastAsia="Times New Roman" w:hAnsi="Times New Roman" w:cs="Times New Roman"/>
          <w:sz w:val="24"/>
          <w:szCs w:val="24"/>
          <w:lang w:eastAsia="ru-RU"/>
        </w:rPr>
        <w:t xml:space="preserve">. Журналам операций присваиваются номера </w:t>
      </w:r>
      <w:r w:rsidR="005F455E" w:rsidRPr="00E311E8">
        <w:rPr>
          <w:rFonts w:ascii="Times New Roman" w:eastAsia="Times New Roman" w:hAnsi="Times New Roman" w:cs="Times New Roman"/>
          <w:sz w:val="24"/>
          <w:szCs w:val="24"/>
          <w:lang w:eastAsia="ru-RU"/>
        </w:rPr>
        <w:t xml:space="preserve">согласно </w:t>
      </w:r>
      <w:hyperlink w:anchor="P4829" w:history="1">
        <w:r w:rsidR="00E311E8" w:rsidRPr="00E311E8">
          <w:rPr>
            <w:rFonts w:ascii="Times New Roman" w:eastAsia="Times New Roman" w:hAnsi="Times New Roman" w:cs="Times New Roman"/>
            <w:sz w:val="24"/>
            <w:szCs w:val="24"/>
            <w:lang w:eastAsia="ru-RU"/>
          </w:rPr>
          <w:t>п</w:t>
        </w:r>
        <w:r w:rsidR="005F455E" w:rsidRPr="00E311E8">
          <w:rPr>
            <w:rFonts w:ascii="Times New Roman" w:eastAsia="Times New Roman" w:hAnsi="Times New Roman" w:cs="Times New Roman"/>
            <w:sz w:val="24"/>
            <w:szCs w:val="24"/>
            <w:lang w:eastAsia="ru-RU"/>
          </w:rPr>
          <w:t xml:space="preserve">риложению № </w:t>
        </w:r>
      </w:hyperlink>
      <w:r w:rsidR="00E311E8" w:rsidRPr="00E311E8">
        <w:rPr>
          <w:rFonts w:ascii="Times New Roman" w:eastAsia="Times New Roman" w:hAnsi="Times New Roman" w:cs="Times New Roman"/>
          <w:sz w:val="24"/>
          <w:szCs w:val="24"/>
          <w:lang w:eastAsia="ru-RU"/>
        </w:rPr>
        <w:t>6</w:t>
      </w:r>
      <w:r w:rsidR="005F455E" w:rsidRPr="00E311E8">
        <w:rPr>
          <w:rFonts w:ascii="Times New Roman" w:eastAsia="Times New Roman" w:hAnsi="Times New Roman" w:cs="Times New Roman"/>
          <w:sz w:val="24"/>
          <w:szCs w:val="24"/>
          <w:lang w:eastAsia="ru-RU"/>
        </w:rPr>
        <w:t xml:space="preserve"> к настоящей Учетной политике. Журналы операций подписываются главным бухгалтером</w:t>
      </w:r>
      <w:r w:rsidR="005F455E" w:rsidRPr="00106644">
        <w:rPr>
          <w:rFonts w:ascii="Times New Roman" w:eastAsia="Times New Roman" w:hAnsi="Times New Roman" w:cs="Times New Roman"/>
          <w:sz w:val="24"/>
          <w:szCs w:val="24"/>
          <w:lang w:eastAsia="ru-RU"/>
        </w:rPr>
        <w:t xml:space="preserve"> или уполномоченных им на то лиц и</w:t>
      </w:r>
      <w:r w:rsidR="00106644">
        <w:rPr>
          <w:rFonts w:ascii="Times New Roman" w:eastAsia="Times New Roman" w:hAnsi="Times New Roman" w:cs="Times New Roman"/>
          <w:sz w:val="24"/>
          <w:szCs w:val="24"/>
          <w:lang w:eastAsia="ru-RU"/>
        </w:rPr>
        <w:t xml:space="preserve"> исполнителем</w:t>
      </w:r>
      <w:r w:rsidR="005F455E" w:rsidRPr="00106644">
        <w:rPr>
          <w:rFonts w:ascii="Times New Roman" w:eastAsia="Times New Roman" w:hAnsi="Times New Roman" w:cs="Times New Roman"/>
          <w:sz w:val="24"/>
          <w:szCs w:val="24"/>
          <w:lang w:eastAsia="ru-RU"/>
        </w:rPr>
        <w:t>, составившим журнал операций.</w:t>
      </w:r>
    </w:p>
    <w:p w:rsidR="005F455E"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644">
        <w:rPr>
          <w:rFonts w:ascii="Times New Roman" w:eastAsia="Times New Roman" w:hAnsi="Times New Roman" w:cs="Times New Roman"/>
          <w:sz w:val="24"/>
          <w:szCs w:val="24"/>
          <w:lang w:eastAsia="ru-RU"/>
        </w:rPr>
        <w:t xml:space="preserve">(Основание: </w:t>
      </w:r>
      <w:hyperlink r:id="rId22" w:history="1">
        <w:r w:rsidRPr="00106644">
          <w:rPr>
            <w:rFonts w:ascii="Times New Roman" w:eastAsia="Times New Roman" w:hAnsi="Times New Roman" w:cs="Times New Roman"/>
            <w:sz w:val="24"/>
            <w:szCs w:val="24"/>
            <w:lang w:eastAsia="ru-RU"/>
          </w:rPr>
          <w:t xml:space="preserve">п. </w:t>
        </w:r>
      </w:hyperlink>
      <w:r w:rsidRPr="00106644">
        <w:rPr>
          <w:rFonts w:ascii="Times New Roman" w:eastAsia="Times New Roman" w:hAnsi="Times New Roman" w:cs="Times New Roman"/>
          <w:sz w:val="24"/>
          <w:szCs w:val="24"/>
          <w:lang w:eastAsia="ru-RU"/>
        </w:rPr>
        <w:t>11 Инструкции № 157н</w:t>
      </w:r>
      <w:r w:rsidR="00AC42CF" w:rsidRPr="00106644">
        <w:rPr>
          <w:rFonts w:ascii="Times New Roman" w:eastAsia="Times New Roman" w:hAnsi="Times New Roman" w:cs="Times New Roman"/>
          <w:sz w:val="24"/>
          <w:szCs w:val="24"/>
          <w:lang w:eastAsia="ru-RU"/>
        </w:rPr>
        <w:t>,</w:t>
      </w:r>
      <w:r w:rsidRPr="00106644">
        <w:rPr>
          <w:rFonts w:ascii="Times New Roman" w:eastAsia="Times New Roman" w:hAnsi="Times New Roman" w:cs="Times New Roman"/>
          <w:sz w:val="24"/>
          <w:szCs w:val="24"/>
          <w:lang w:eastAsia="ru-RU"/>
        </w:rPr>
        <w:t>)</w:t>
      </w:r>
    </w:p>
    <w:p w:rsidR="005F455E" w:rsidRPr="00106644"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F455E" w:rsidRPr="00106644">
        <w:rPr>
          <w:rFonts w:ascii="Times New Roman" w:eastAsia="Times New Roman" w:hAnsi="Times New Roman" w:cs="Times New Roman"/>
          <w:sz w:val="24"/>
          <w:szCs w:val="24"/>
          <w:lang w:eastAsia="ru-RU"/>
        </w:rPr>
        <w:t xml:space="preserve">. Хранение первичных документов и бухгалтерских регистров учреждения осуществляется в течение сроков, установленных </w:t>
      </w:r>
      <w:hyperlink r:id="rId23" w:history="1">
        <w:r w:rsidR="005F455E" w:rsidRPr="00106644">
          <w:rPr>
            <w:rFonts w:ascii="Times New Roman" w:eastAsia="Times New Roman" w:hAnsi="Times New Roman" w:cs="Times New Roman"/>
            <w:sz w:val="24"/>
            <w:szCs w:val="24"/>
            <w:lang w:eastAsia="ru-RU"/>
          </w:rPr>
          <w:t>разд. 4.1</w:t>
        </w:r>
      </w:hyperlink>
      <w:r w:rsidR="005F455E" w:rsidRPr="00106644">
        <w:rPr>
          <w:rFonts w:ascii="Times New Roman" w:eastAsia="Times New Roman" w:hAnsi="Times New Roman" w:cs="Times New Roman"/>
          <w:sz w:val="24"/>
          <w:szCs w:val="24"/>
          <w:lang w:eastAsia="ru-RU"/>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 558.</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11</w:t>
      </w:r>
      <w:r w:rsidR="005F455E" w:rsidRPr="00B67740">
        <w:rPr>
          <w:rFonts w:ascii="Times New Roman" w:eastAsia="Times New Roman" w:hAnsi="Times New Roman" w:cs="Times New Roman"/>
          <w:lang w:eastAsia="ru-RU"/>
        </w:rPr>
        <w:t xml:space="preserve">. </w:t>
      </w:r>
      <w:r w:rsidR="005F455E" w:rsidRPr="00B67740">
        <w:rPr>
          <w:rFonts w:ascii="Times New Roman" w:eastAsia="Times New Roman" w:hAnsi="Times New Roman" w:cs="Times New Roman"/>
          <w:sz w:val="24"/>
          <w:szCs w:val="24"/>
          <w:lang w:eastAsia="ru-RU"/>
        </w:rPr>
        <w:t xml:space="preserve">Перечень лиц, имеющих право получения доверенностей, приведен в </w:t>
      </w:r>
      <w:hyperlink w:anchor="P4954" w:history="1">
        <w:r w:rsidR="0018473A" w:rsidRPr="0018473A">
          <w:rPr>
            <w:rFonts w:ascii="Times New Roman" w:eastAsia="Times New Roman" w:hAnsi="Times New Roman" w:cs="Times New Roman"/>
            <w:sz w:val="24"/>
            <w:szCs w:val="24"/>
            <w:lang w:eastAsia="ru-RU"/>
          </w:rPr>
          <w:t>п</w:t>
        </w:r>
        <w:r w:rsidR="005F455E" w:rsidRPr="0018473A">
          <w:rPr>
            <w:rFonts w:ascii="Times New Roman" w:eastAsia="Times New Roman" w:hAnsi="Times New Roman" w:cs="Times New Roman"/>
            <w:sz w:val="24"/>
            <w:szCs w:val="24"/>
            <w:lang w:eastAsia="ru-RU"/>
          </w:rPr>
          <w:t>риложении № 7</w:t>
        </w:r>
      </w:hyperlink>
      <w:r w:rsidR="005F455E" w:rsidRPr="0018473A">
        <w:rPr>
          <w:rFonts w:ascii="Times New Roman" w:eastAsia="Times New Roman" w:hAnsi="Times New Roman" w:cs="Times New Roman"/>
          <w:sz w:val="24"/>
          <w:szCs w:val="24"/>
          <w:lang w:eastAsia="ru-RU"/>
        </w:rPr>
        <w:t xml:space="preserve"> к настоящей Учетной политике.</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F455E" w:rsidRPr="00B67740">
        <w:rPr>
          <w:rFonts w:ascii="Times New Roman" w:eastAsia="Times New Roman" w:hAnsi="Times New Roman" w:cs="Times New Roman"/>
          <w:sz w:val="24"/>
          <w:szCs w:val="24"/>
          <w:lang w:eastAsia="ru-RU"/>
        </w:rPr>
        <w:t xml:space="preserve">. Выдача под отчет денежных документов производится в соответствии с </w:t>
      </w:r>
      <w:r w:rsidR="005F455E" w:rsidRPr="00924D92">
        <w:rPr>
          <w:rFonts w:ascii="Times New Roman" w:eastAsia="Times New Roman" w:hAnsi="Times New Roman" w:cs="Times New Roman"/>
          <w:sz w:val="24"/>
          <w:szCs w:val="24"/>
          <w:lang w:eastAsia="ru-RU"/>
        </w:rPr>
        <w:t xml:space="preserve">Положением о выдаче под отчет денежных документов, составлении и представлении отчетов подотчетными лицами, приведенным в </w:t>
      </w:r>
      <w:hyperlink w:anchor="P5108" w:history="1">
        <w:r w:rsidR="00924D92" w:rsidRPr="00924D92">
          <w:rPr>
            <w:rFonts w:ascii="Times New Roman" w:eastAsia="Times New Roman" w:hAnsi="Times New Roman" w:cs="Times New Roman"/>
            <w:sz w:val="24"/>
            <w:szCs w:val="24"/>
            <w:lang w:eastAsia="ru-RU"/>
          </w:rPr>
          <w:t>п</w:t>
        </w:r>
        <w:r w:rsidR="005F455E" w:rsidRPr="00924D92">
          <w:rPr>
            <w:rFonts w:ascii="Times New Roman" w:eastAsia="Times New Roman" w:hAnsi="Times New Roman" w:cs="Times New Roman"/>
            <w:sz w:val="24"/>
            <w:szCs w:val="24"/>
            <w:lang w:eastAsia="ru-RU"/>
          </w:rPr>
          <w:t>риложении №</w:t>
        </w:r>
      </w:hyperlink>
      <w:r w:rsidR="005F455E" w:rsidRPr="00924D92">
        <w:rPr>
          <w:rFonts w:ascii="Times New Roman" w:eastAsia="Times New Roman" w:hAnsi="Times New Roman" w:cs="Times New Roman"/>
          <w:sz w:val="24"/>
          <w:szCs w:val="24"/>
          <w:lang w:eastAsia="ru-RU"/>
        </w:rPr>
        <w:t xml:space="preserve"> 8</w:t>
      </w:r>
      <w:r w:rsidR="005F455E" w:rsidRPr="00924D92">
        <w:rPr>
          <w:rFonts w:ascii="Times New Roman" w:eastAsia="Times New Roman" w:hAnsi="Times New Roman" w:cs="Times New Roman"/>
          <w:color w:val="FF0000"/>
          <w:sz w:val="24"/>
          <w:szCs w:val="24"/>
          <w:lang w:eastAsia="ru-RU"/>
        </w:rPr>
        <w:t xml:space="preserve"> </w:t>
      </w:r>
      <w:r w:rsidR="005F455E" w:rsidRPr="00924D92">
        <w:rPr>
          <w:rFonts w:ascii="Times New Roman" w:eastAsia="Times New Roman" w:hAnsi="Times New Roman" w:cs="Times New Roman"/>
          <w:sz w:val="24"/>
          <w:szCs w:val="24"/>
          <w:lang w:eastAsia="ru-RU"/>
        </w:rPr>
        <w:t>к настоящей Учетной политике.</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F455E" w:rsidRPr="00B67740">
        <w:rPr>
          <w:rFonts w:ascii="Times New Roman" w:eastAsia="Times New Roman" w:hAnsi="Times New Roman" w:cs="Times New Roman"/>
          <w:sz w:val="24"/>
          <w:szCs w:val="24"/>
          <w:lang w:eastAsia="ru-RU"/>
        </w:rPr>
        <w:t xml:space="preserve">. Положение о приемке, хранении, выдаче (списании) бланков строгой </w:t>
      </w:r>
      <w:r w:rsidR="005F455E" w:rsidRPr="00E0135A">
        <w:rPr>
          <w:rFonts w:ascii="Times New Roman" w:eastAsia="Times New Roman" w:hAnsi="Times New Roman" w:cs="Times New Roman"/>
          <w:sz w:val="24"/>
          <w:szCs w:val="24"/>
          <w:lang w:eastAsia="ru-RU"/>
        </w:rPr>
        <w:t xml:space="preserve">отчетности приведено в </w:t>
      </w:r>
      <w:hyperlink w:anchor="P5203" w:history="1">
        <w:r w:rsidR="00E0135A" w:rsidRPr="00E0135A">
          <w:rPr>
            <w:rFonts w:ascii="Times New Roman" w:eastAsia="Times New Roman" w:hAnsi="Times New Roman" w:cs="Times New Roman"/>
            <w:sz w:val="24"/>
            <w:szCs w:val="24"/>
            <w:lang w:eastAsia="ru-RU"/>
          </w:rPr>
          <w:t>п</w:t>
        </w:r>
        <w:r w:rsidR="005F455E" w:rsidRPr="00E0135A">
          <w:rPr>
            <w:rFonts w:ascii="Times New Roman" w:eastAsia="Times New Roman" w:hAnsi="Times New Roman" w:cs="Times New Roman"/>
            <w:sz w:val="24"/>
            <w:szCs w:val="24"/>
            <w:lang w:eastAsia="ru-RU"/>
          </w:rPr>
          <w:t xml:space="preserve">риложении № </w:t>
        </w:r>
      </w:hyperlink>
      <w:r w:rsidR="005F455E" w:rsidRPr="00E0135A">
        <w:rPr>
          <w:rFonts w:ascii="Times New Roman" w:eastAsia="Times New Roman" w:hAnsi="Times New Roman" w:cs="Times New Roman"/>
          <w:sz w:val="24"/>
          <w:szCs w:val="24"/>
          <w:lang w:eastAsia="ru-RU"/>
        </w:rPr>
        <w:t>9 к настоящей Учетной политике.</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F455E" w:rsidRPr="00B67740">
        <w:rPr>
          <w:rFonts w:ascii="Times New Roman" w:eastAsia="Times New Roman" w:hAnsi="Times New Roman" w:cs="Times New Roman"/>
          <w:sz w:val="24"/>
          <w:szCs w:val="24"/>
          <w:lang w:eastAsia="ru-RU"/>
        </w:rPr>
        <w:t xml:space="preserve"> </w:t>
      </w:r>
      <w:r w:rsidR="005F455E" w:rsidRPr="005A3010">
        <w:rPr>
          <w:rFonts w:ascii="Times New Roman" w:eastAsia="Times New Roman" w:hAnsi="Times New Roman" w:cs="Times New Roman"/>
          <w:sz w:val="24"/>
          <w:szCs w:val="24"/>
          <w:lang w:eastAsia="ru-RU"/>
        </w:rPr>
        <w:t>Порядок и размер возмещения расходов, связанных со служебными командировками, устанавливаются в соответствии с Положением о служебных командировках (</w:t>
      </w:r>
      <w:hyperlink w:anchor="P5346" w:history="1">
        <w:r w:rsidR="005A3010">
          <w:rPr>
            <w:rFonts w:ascii="Times New Roman" w:eastAsia="Times New Roman" w:hAnsi="Times New Roman" w:cs="Times New Roman"/>
            <w:sz w:val="24"/>
            <w:szCs w:val="24"/>
            <w:lang w:eastAsia="ru-RU"/>
          </w:rPr>
          <w:t>п</w:t>
        </w:r>
        <w:r w:rsidR="005F455E" w:rsidRPr="005A3010">
          <w:rPr>
            <w:rFonts w:ascii="Times New Roman" w:eastAsia="Times New Roman" w:hAnsi="Times New Roman" w:cs="Times New Roman"/>
            <w:sz w:val="24"/>
            <w:szCs w:val="24"/>
            <w:lang w:eastAsia="ru-RU"/>
          </w:rPr>
          <w:t>риложение №</w:t>
        </w:r>
      </w:hyperlink>
      <w:r w:rsidR="005F455E" w:rsidRPr="005A3010">
        <w:rPr>
          <w:rFonts w:ascii="Times New Roman" w:eastAsia="Times New Roman" w:hAnsi="Times New Roman" w:cs="Times New Roman"/>
          <w:sz w:val="24"/>
          <w:szCs w:val="24"/>
          <w:lang w:eastAsia="ru-RU"/>
        </w:rPr>
        <w:t xml:space="preserve"> 10 к настоящей Учетной политике).</w:t>
      </w:r>
    </w:p>
    <w:p w:rsidR="005F455E" w:rsidRPr="00B67740"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7740">
        <w:rPr>
          <w:rFonts w:ascii="Times New Roman" w:eastAsia="Times New Roman" w:hAnsi="Times New Roman" w:cs="Times New Roman"/>
          <w:sz w:val="24"/>
          <w:szCs w:val="24"/>
          <w:lang w:eastAsia="ru-RU"/>
        </w:rPr>
        <w:t xml:space="preserve">(Основание: </w:t>
      </w:r>
      <w:hyperlink r:id="rId24" w:history="1">
        <w:r w:rsidRPr="00B67740">
          <w:rPr>
            <w:rFonts w:ascii="Times New Roman" w:eastAsia="Times New Roman" w:hAnsi="Times New Roman" w:cs="Times New Roman"/>
            <w:sz w:val="24"/>
            <w:szCs w:val="24"/>
            <w:lang w:eastAsia="ru-RU"/>
          </w:rPr>
          <w:t>Постановление</w:t>
        </w:r>
      </w:hyperlink>
      <w:r w:rsidRPr="00B67740">
        <w:rPr>
          <w:rFonts w:ascii="Times New Roman" w:eastAsia="Times New Roman" w:hAnsi="Times New Roman" w:cs="Times New Roman"/>
          <w:sz w:val="24"/>
          <w:szCs w:val="24"/>
          <w:lang w:eastAsia="ru-RU"/>
        </w:rPr>
        <w:t xml:space="preserve"> Правительства РФ от 13.10.2008 № 749 «Об особенностях направления работников в служебные командировки»)</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F455E" w:rsidRPr="00B67740">
        <w:rPr>
          <w:rFonts w:ascii="Times New Roman" w:eastAsia="Times New Roman" w:hAnsi="Times New Roman" w:cs="Times New Roman"/>
          <w:sz w:val="24"/>
          <w:szCs w:val="24"/>
          <w:lang w:eastAsia="ru-RU"/>
        </w:rPr>
        <w:t>. Состав постоянно действующей комиссии по поступлению и выбытию активов утверждается отдельным приказом руководителя учреждения.</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F455E" w:rsidRPr="00B67740">
        <w:rPr>
          <w:rFonts w:ascii="Times New Roman" w:eastAsia="Times New Roman" w:hAnsi="Times New Roman" w:cs="Times New Roman"/>
          <w:sz w:val="24"/>
          <w:szCs w:val="24"/>
          <w:lang w:eastAsia="ru-RU"/>
        </w:rPr>
        <w:t xml:space="preserve">. Деятельность постоянно действующей комиссии по поступлению и выбытию активов осуществляется в соответствии </w:t>
      </w:r>
      <w:r w:rsidR="005F455E" w:rsidRPr="00BA5EA0">
        <w:rPr>
          <w:rFonts w:ascii="Times New Roman" w:eastAsia="Times New Roman" w:hAnsi="Times New Roman" w:cs="Times New Roman"/>
          <w:sz w:val="24"/>
          <w:szCs w:val="24"/>
          <w:lang w:eastAsia="ru-RU"/>
        </w:rPr>
        <w:t>с Положением о комиссии по поступлению и выбытию активов (</w:t>
      </w:r>
      <w:hyperlink w:anchor="P5442" w:history="1">
        <w:r w:rsidR="00BA5EA0">
          <w:rPr>
            <w:rFonts w:ascii="Times New Roman" w:eastAsia="Times New Roman" w:hAnsi="Times New Roman" w:cs="Times New Roman"/>
            <w:sz w:val="24"/>
            <w:szCs w:val="24"/>
            <w:lang w:eastAsia="ru-RU"/>
          </w:rPr>
          <w:t>п</w:t>
        </w:r>
        <w:r w:rsidR="005F455E" w:rsidRPr="00BA5EA0">
          <w:rPr>
            <w:rFonts w:ascii="Times New Roman" w:eastAsia="Times New Roman" w:hAnsi="Times New Roman" w:cs="Times New Roman"/>
            <w:sz w:val="24"/>
            <w:szCs w:val="24"/>
            <w:lang w:eastAsia="ru-RU"/>
          </w:rPr>
          <w:t xml:space="preserve">риложение № </w:t>
        </w:r>
      </w:hyperlink>
      <w:r w:rsidR="005F455E" w:rsidRPr="00BA5EA0">
        <w:rPr>
          <w:rFonts w:ascii="Times New Roman" w:eastAsia="Times New Roman" w:hAnsi="Times New Roman" w:cs="Times New Roman"/>
          <w:sz w:val="24"/>
          <w:szCs w:val="24"/>
          <w:lang w:eastAsia="ru-RU"/>
        </w:rPr>
        <w:t>11</w:t>
      </w:r>
      <w:r w:rsidR="005F455E" w:rsidRPr="00BA5EA0">
        <w:rPr>
          <w:rFonts w:ascii="Times New Roman" w:eastAsia="Times New Roman" w:hAnsi="Times New Roman" w:cs="Times New Roman"/>
          <w:color w:val="FF0000"/>
          <w:sz w:val="24"/>
          <w:szCs w:val="24"/>
          <w:lang w:eastAsia="ru-RU"/>
        </w:rPr>
        <w:t xml:space="preserve"> </w:t>
      </w:r>
      <w:r w:rsidR="005F455E" w:rsidRPr="00BA5EA0">
        <w:rPr>
          <w:rFonts w:ascii="Times New Roman" w:eastAsia="Times New Roman" w:hAnsi="Times New Roman" w:cs="Times New Roman"/>
          <w:sz w:val="24"/>
          <w:szCs w:val="24"/>
          <w:lang w:eastAsia="ru-RU"/>
        </w:rPr>
        <w:t>к настоящей Учетной политике).</w:t>
      </w:r>
    </w:p>
    <w:p w:rsidR="005F455E" w:rsidRPr="00B67740"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7740">
        <w:rPr>
          <w:rFonts w:ascii="Times New Roman" w:eastAsia="Times New Roman" w:hAnsi="Times New Roman" w:cs="Times New Roman"/>
          <w:sz w:val="24"/>
          <w:szCs w:val="24"/>
          <w:lang w:eastAsia="ru-RU"/>
        </w:rPr>
        <w:t xml:space="preserve">(Основание: </w:t>
      </w:r>
      <w:hyperlink r:id="rId25" w:history="1">
        <w:r w:rsidRPr="00B67740">
          <w:rPr>
            <w:rFonts w:ascii="Times New Roman" w:eastAsia="Times New Roman" w:hAnsi="Times New Roman" w:cs="Times New Roman"/>
            <w:sz w:val="24"/>
            <w:szCs w:val="24"/>
            <w:lang w:eastAsia="ru-RU"/>
          </w:rPr>
          <w:t>п. п. 25</w:t>
        </w:r>
      </w:hyperlink>
      <w:r w:rsidRPr="00B67740">
        <w:rPr>
          <w:rFonts w:ascii="Times New Roman" w:eastAsia="Times New Roman" w:hAnsi="Times New Roman" w:cs="Times New Roman"/>
          <w:sz w:val="24"/>
          <w:szCs w:val="24"/>
          <w:lang w:eastAsia="ru-RU"/>
        </w:rPr>
        <w:t xml:space="preserve">, </w:t>
      </w:r>
      <w:hyperlink r:id="rId26" w:history="1">
        <w:r w:rsidRPr="00B67740">
          <w:rPr>
            <w:rFonts w:ascii="Times New Roman" w:eastAsia="Times New Roman" w:hAnsi="Times New Roman" w:cs="Times New Roman"/>
            <w:sz w:val="24"/>
            <w:szCs w:val="24"/>
            <w:lang w:eastAsia="ru-RU"/>
          </w:rPr>
          <w:t>26</w:t>
        </w:r>
      </w:hyperlink>
      <w:r w:rsidRPr="00B67740">
        <w:rPr>
          <w:rFonts w:ascii="Times New Roman" w:eastAsia="Times New Roman" w:hAnsi="Times New Roman" w:cs="Times New Roman"/>
          <w:sz w:val="24"/>
          <w:szCs w:val="24"/>
          <w:lang w:eastAsia="ru-RU"/>
        </w:rPr>
        <w:t xml:space="preserve">, </w:t>
      </w:r>
      <w:hyperlink r:id="rId27" w:history="1">
        <w:r w:rsidRPr="00B67740">
          <w:rPr>
            <w:rFonts w:ascii="Times New Roman" w:eastAsia="Times New Roman" w:hAnsi="Times New Roman" w:cs="Times New Roman"/>
            <w:sz w:val="24"/>
            <w:szCs w:val="24"/>
            <w:lang w:eastAsia="ru-RU"/>
          </w:rPr>
          <w:t>34</w:t>
        </w:r>
      </w:hyperlink>
      <w:r w:rsidRPr="00B67740">
        <w:rPr>
          <w:rFonts w:ascii="Times New Roman" w:eastAsia="Times New Roman" w:hAnsi="Times New Roman" w:cs="Times New Roman"/>
          <w:sz w:val="24"/>
          <w:szCs w:val="24"/>
          <w:lang w:eastAsia="ru-RU"/>
        </w:rPr>
        <w:t xml:space="preserve">, </w:t>
      </w:r>
      <w:hyperlink r:id="rId28" w:history="1">
        <w:r w:rsidRPr="00B67740">
          <w:rPr>
            <w:rFonts w:ascii="Times New Roman" w:eastAsia="Times New Roman" w:hAnsi="Times New Roman" w:cs="Times New Roman"/>
            <w:sz w:val="24"/>
            <w:szCs w:val="24"/>
            <w:lang w:eastAsia="ru-RU"/>
          </w:rPr>
          <w:t>44</w:t>
        </w:r>
      </w:hyperlink>
      <w:r w:rsidRPr="00B67740">
        <w:rPr>
          <w:rFonts w:ascii="Times New Roman" w:eastAsia="Times New Roman" w:hAnsi="Times New Roman" w:cs="Times New Roman"/>
          <w:sz w:val="24"/>
          <w:szCs w:val="24"/>
          <w:lang w:eastAsia="ru-RU"/>
        </w:rPr>
        <w:t xml:space="preserve">, </w:t>
      </w:r>
      <w:hyperlink r:id="rId29" w:history="1">
        <w:r w:rsidRPr="00B67740">
          <w:rPr>
            <w:rFonts w:ascii="Times New Roman" w:eastAsia="Times New Roman" w:hAnsi="Times New Roman" w:cs="Times New Roman"/>
            <w:sz w:val="24"/>
            <w:szCs w:val="24"/>
            <w:lang w:eastAsia="ru-RU"/>
          </w:rPr>
          <w:t>46</w:t>
        </w:r>
      </w:hyperlink>
      <w:r w:rsidRPr="00B67740">
        <w:rPr>
          <w:rFonts w:ascii="Times New Roman" w:eastAsia="Times New Roman" w:hAnsi="Times New Roman" w:cs="Times New Roman"/>
          <w:sz w:val="24"/>
          <w:szCs w:val="24"/>
          <w:lang w:eastAsia="ru-RU"/>
        </w:rPr>
        <w:t xml:space="preserve">, </w:t>
      </w:r>
      <w:hyperlink r:id="rId30" w:history="1">
        <w:r w:rsidRPr="00B67740">
          <w:rPr>
            <w:rFonts w:ascii="Times New Roman" w:eastAsia="Times New Roman" w:hAnsi="Times New Roman" w:cs="Times New Roman"/>
            <w:sz w:val="24"/>
            <w:szCs w:val="24"/>
            <w:lang w:eastAsia="ru-RU"/>
          </w:rPr>
          <w:t>51</w:t>
        </w:r>
      </w:hyperlink>
      <w:r w:rsidRPr="00B67740">
        <w:rPr>
          <w:rFonts w:ascii="Times New Roman" w:eastAsia="Times New Roman" w:hAnsi="Times New Roman" w:cs="Times New Roman"/>
          <w:sz w:val="24"/>
          <w:szCs w:val="24"/>
          <w:lang w:eastAsia="ru-RU"/>
        </w:rPr>
        <w:t xml:space="preserve">, </w:t>
      </w:r>
      <w:hyperlink r:id="rId31" w:history="1">
        <w:r w:rsidRPr="00B67740">
          <w:rPr>
            <w:rFonts w:ascii="Times New Roman" w:eastAsia="Times New Roman" w:hAnsi="Times New Roman" w:cs="Times New Roman"/>
            <w:sz w:val="24"/>
            <w:szCs w:val="24"/>
            <w:lang w:eastAsia="ru-RU"/>
          </w:rPr>
          <w:t>60</w:t>
        </w:r>
      </w:hyperlink>
      <w:r w:rsidRPr="00B67740">
        <w:rPr>
          <w:rFonts w:ascii="Times New Roman" w:eastAsia="Times New Roman" w:hAnsi="Times New Roman" w:cs="Times New Roman"/>
          <w:sz w:val="24"/>
          <w:szCs w:val="24"/>
          <w:lang w:eastAsia="ru-RU"/>
        </w:rPr>
        <w:t xml:space="preserve">, </w:t>
      </w:r>
      <w:hyperlink r:id="rId32" w:history="1">
        <w:r w:rsidRPr="00B67740">
          <w:rPr>
            <w:rFonts w:ascii="Times New Roman" w:eastAsia="Times New Roman" w:hAnsi="Times New Roman" w:cs="Times New Roman"/>
            <w:sz w:val="24"/>
            <w:szCs w:val="24"/>
            <w:lang w:eastAsia="ru-RU"/>
          </w:rPr>
          <w:t>61</w:t>
        </w:r>
      </w:hyperlink>
      <w:r w:rsidRPr="00B67740">
        <w:rPr>
          <w:rFonts w:ascii="Times New Roman" w:eastAsia="Times New Roman" w:hAnsi="Times New Roman" w:cs="Times New Roman"/>
          <w:sz w:val="24"/>
          <w:szCs w:val="24"/>
          <w:lang w:eastAsia="ru-RU"/>
        </w:rPr>
        <w:t xml:space="preserve">, </w:t>
      </w:r>
      <w:hyperlink r:id="rId33" w:history="1">
        <w:r w:rsidRPr="00B67740">
          <w:rPr>
            <w:rFonts w:ascii="Times New Roman" w:eastAsia="Times New Roman" w:hAnsi="Times New Roman" w:cs="Times New Roman"/>
            <w:sz w:val="24"/>
            <w:szCs w:val="24"/>
            <w:lang w:eastAsia="ru-RU"/>
          </w:rPr>
          <w:t>63</w:t>
        </w:r>
      </w:hyperlink>
      <w:r w:rsidRPr="00B67740">
        <w:rPr>
          <w:rFonts w:ascii="Times New Roman" w:eastAsia="Times New Roman" w:hAnsi="Times New Roman" w:cs="Times New Roman"/>
          <w:sz w:val="24"/>
          <w:szCs w:val="24"/>
          <w:lang w:eastAsia="ru-RU"/>
        </w:rPr>
        <w:t xml:space="preserve"> Инструкции № 157н)</w:t>
      </w:r>
    </w:p>
    <w:p w:rsidR="005F455E" w:rsidRPr="00B67740" w:rsidRDefault="009639B4" w:rsidP="009639B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0D51">
        <w:rPr>
          <w:rFonts w:ascii="Times New Roman" w:eastAsia="Times New Roman" w:hAnsi="Times New Roman" w:cs="Times New Roman"/>
          <w:sz w:val="24"/>
          <w:szCs w:val="24"/>
          <w:lang w:eastAsia="ru-RU"/>
        </w:rPr>
        <w:t>17</w:t>
      </w:r>
      <w:r w:rsidR="005F455E" w:rsidRPr="00B67740">
        <w:rPr>
          <w:rFonts w:ascii="Times New Roman" w:eastAsia="Times New Roman" w:hAnsi="Times New Roman" w:cs="Times New Roman"/>
          <w:sz w:val="24"/>
          <w:szCs w:val="24"/>
          <w:lang w:eastAsia="ru-RU"/>
        </w:rPr>
        <w:t>.</w:t>
      </w:r>
      <w:r w:rsidR="00870D51">
        <w:rPr>
          <w:rFonts w:ascii="Times New Roman" w:eastAsia="Times New Roman" w:hAnsi="Times New Roman" w:cs="Times New Roman"/>
          <w:sz w:val="24"/>
          <w:szCs w:val="24"/>
          <w:lang w:eastAsia="ru-RU"/>
        </w:rPr>
        <w:t xml:space="preserve"> </w:t>
      </w:r>
      <w:r w:rsidR="005F455E" w:rsidRPr="00B67740">
        <w:rPr>
          <w:rFonts w:ascii="Times New Roman" w:eastAsia="Times New Roman" w:hAnsi="Times New Roman" w:cs="Times New Roman"/>
          <w:sz w:val="24"/>
          <w:szCs w:val="24"/>
          <w:lang w:eastAsia="ru-RU"/>
        </w:rPr>
        <w:t>Для проведения инвентаризаций в учреждении создается инвентаризационная комиссия. Состав комиссии и сроки проведения инвентаризации устанавливается ежегодно отдельным приказом руководителя учреждения.</w:t>
      </w:r>
    </w:p>
    <w:p w:rsidR="005F455E" w:rsidRPr="00B67740"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7740">
        <w:rPr>
          <w:rFonts w:ascii="Times New Roman" w:eastAsia="Times New Roman" w:hAnsi="Times New Roman" w:cs="Times New Roman"/>
          <w:sz w:val="24"/>
          <w:szCs w:val="24"/>
          <w:lang w:eastAsia="ru-RU"/>
        </w:rPr>
        <w:t xml:space="preserve">(Основание: </w:t>
      </w:r>
      <w:hyperlink r:id="rId34" w:history="1">
        <w:r w:rsidRPr="00B67740">
          <w:rPr>
            <w:rFonts w:ascii="Times New Roman" w:eastAsia="Times New Roman" w:hAnsi="Times New Roman" w:cs="Times New Roman"/>
            <w:sz w:val="24"/>
            <w:szCs w:val="24"/>
            <w:lang w:eastAsia="ru-RU"/>
          </w:rPr>
          <w:t>ст. 19</w:t>
        </w:r>
      </w:hyperlink>
      <w:r w:rsidRPr="00B67740">
        <w:rPr>
          <w:rFonts w:ascii="Times New Roman" w:eastAsia="Times New Roman" w:hAnsi="Times New Roman" w:cs="Times New Roman"/>
          <w:sz w:val="24"/>
          <w:szCs w:val="24"/>
          <w:lang w:eastAsia="ru-RU"/>
        </w:rPr>
        <w:t xml:space="preserve"> Федерального закона от 06.12.2011 № 402-ФЗ, </w:t>
      </w:r>
      <w:hyperlink r:id="rId35" w:history="1">
        <w:r w:rsidRPr="00B67740">
          <w:rPr>
            <w:rFonts w:ascii="Times New Roman" w:eastAsia="Times New Roman" w:hAnsi="Times New Roman" w:cs="Times New Roman"/>
            <w:sz w:val="24"/>
            <w:szCs w:val="24"/>
            <w:lang w:eastAsia="ru-RU"/>
          </w:rPr>
          <w:t>п. 2.2</w:t>
        </w:r>
      </w:hyperlink>
      <w:r w:rsidRPr="00B67740">
        <w:rPr>
          <w:rFonts w:ascii="Times New Roman" w:eastAsia="Times New Roman" w:hAnsi="Times New Roman" w:cs="Times New Roman"/>
          <w:sz w:val="24"/>
          <w:szCs w:val="24"/>
          <w:lang w:eastAsia="ru-RU"/>
        </w:rPr>
        <w:t xml:space="preserve"> Методических указаний по инвентаризации имущества и финансовых обязательств, утвержденных Приказом Минфина России от 13.06.1995 № 49)</w:t>
      </w:r>
    </w:p>
    <w:p w:rsidR="005F455E" w:rsidRPr="00B67740"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F455E" w:rsidRPr="00B67740">
        <w:rPr>
          <w:rFonts w:ascii="Times New Roman" w:eastAsia="Times New Roman" w:hAnsi="Times New Roman" w:cs="Times New Roman"/>
          <w:sz w:val="24"/>
          <w:szCs w:val="24"/>
          <w:lang w:eastAsia="ru-RU"/>
        </w:rPr>
        <w:t xml:space="preserve">. Деятельность инвентаризационной комиссии осуществляется в соответствии с </w:t>
      </w:r>
      <w:r w:rsidR="005F455E" w:rsidRPr="00BA5EA0">
        <w:rPr>
          <w:rFonts w:ascii="Times New Roman" w:eastAsia="Times New Roman" w:hAnsi="Times New Roman" w:cs="Times New Roman"/>
          <w:sz w:val="24"/>
          <w:szCs w:val="24"/>
          <w:lang w:eastAsia="ru-RU"/>
        </w:rPr>
        <w:t>Положением об инвентаризации имущества и обязательств учреждения (</w:t>
      </w:r>
      <w:hyperlink w:anchor="P5531" w:history="1">
        <w:r w:rsidR="00BA5EA0" w:rsidRPr="00BA5EA0">
          <w:rPr>
            <w:rFonts w:ascii="Times New Roman" w:eastAsia="Times New Roman" w:hAnsi="Times New Roman" w:cs="Times New Roman"/>
            <w:sz w:val="24"/>
            <w:szCs w:val="24"/>
            <w:lang w:eastAsia="ru-RU"/>
          </w:rPr>
          <w:t>п</w:t>
        </w:r>
        <w:r w:rsidR="005F455E" w:rsidRPr="00BA5EA0">
          <w:rPr>
            <w:rFonts w:ascii="Times New Roman" w:eastAsia="Times New Roman" w:hAnsi="Times New Roman" w:cs="Times New Roman"/>
            <w:sz w:val="24"/>
            <w:szCs w:val="24"/>
            <w:lang w:eastAsia="ru-RU"/>
          </w:rPr>
          <w:t>риложение №</w:t>
        </w:r>
      </w:hyperlink>
      <w:r w:rsidR="005F455E" w:rsidRPr="00BA5EA0">
        <w:rPr>
          <w:rFonts w:ascii="Times New Roman" w:eastAsia="Times New Roman" w:hAnsi="Times New Roman" w:cs="Times New Roman"/>
          <w:sz w:val="24"/>
          <w:szCs w:val="24"/>
          <w:lang w:eastAsia="ru-RU"/>
        </w:rPr>
        <w:t xml:space="preserve"> 12 к настоящей Учетной политике).</w:t>
      </w:r>
    </w:p>
    <w:p w:rsidR="005F455E" w:rsidRPr="00B67740" w:rsidRDefault="005F455E" w:rsidP="00D104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7740">
        <w:rPr>
          <w:rFonts w:ascii="Times New Roman" w:eastAsia="Times New Roman" w:hAnsi="Times New Roman" w:cs="Times New Roman"/>
          <w:sz w:val="24"/>
          <w:szCs w:val="24"/>
          <w:lang w:eastAsia="ru-RU"/>
        </w:rPr>
        <w:t xml:space="preserve">(Основание: </w:t>
      </w:r>
      <w:hyperlink r:id="rId36" w:history="1">
        <w:r w:rsidRPr="00B67740">
          <w:rPr>
            <w:rFonts w:ascii="Times New Roman" w:eastAsia="Times New Roman" w:hAnsi="Times New Roman" w:cs="Times New Roman"/>
            <w:sz w:val="24"/>
            <w:szCs w:val="24"/>
            <w:lang w:eastAsia="ru-RU"/>
          </w:rPr>
          <w:t>ч. 3 ст. 11</w:t>
        </w:r>
      </w:hyperlink>
      <w:r w:rsidRPr="00B67740">
        <w:rPr>
          <w:rFonts w:ascii="Times New Roman" w:eastAsia="Times New Roman" w:hAnsi="Times New Roman" w:cs="Times New Roman"/>
          <w:sz w:val="24"/>
          <w:szCs w:val="24"/>
          <w:lang w:eastAsia="ru-RU"/>
        </w:rPr>
        <w:t xml:space="preserve">, </w:t>
      </w:r>
      <w:hyperlink r:id="rId37" w:history="1">
        <w:r w:rsidRPr="00B67740">
          <w:rPr>
            <w:rFonts w:ascii="Times New Roman" w:eastAsia="Times New Roman" w:hAnsi="Times New Roman" w:cs="Times New Roman"/>
            <w:sz w:val="24"/>
            <w:szCs w:val="24"/>
            <w:lang w:eastAsia="ru-RU"/>
          </w:rPr>
          <w:t>ст. 19</w:t>
        </w:r>
      </w:hyperlink>
      <w:r w:rsidRPr="00B67740">
        <w:rPr>
          <w:rFonts w:ascii="Times New Roman" w:eastAsia="Times New Roman" w:hAnsi="Times New Roman" w:cs="Times New Roman"/>
          <w:sz w:val="24"/>
          <w:szCs w:val="24"/>
          <w:lang w:eastAsia="ru-RU"/>
        </w:rPr>
        <w:t xml:space="preserve"> Федерального закона от 06.12.2011 № 402-ФЗ, </w:t>
      </w:r>
      <w:hyperlink r:id="rId38" w:history="1">
        <w:proofErr w:type="spellStart"/>
        <w:r w:rsidRPr="00B67740">
          <w:rPr>
            <w:rFonts w:ascii="Times New Roman" w:eastAsia="Times New Roman" w:hAnsi="Times New Roman" w:cs="Times New Roman"/>
            <w:sz w:val="24"/>
            <w:szCs w:val="24"/>
            <w:lang w:eastAsia="ru-RU"/>
          </w:rPr>
          <w:t>абз</w:t>
        </w:r>
        <w:proofErr w:type="spellEnd"/>
        <w:r w:rsidRPr="00B67740">
          <w:rPr>
            <w:rFonts w:ascii="Times New Roman" w:eastAsia="Times New Roman" w:hAnsi="Times New Roman" w:cs="Times New Roman"/>
            <w:sz w:val="24"/>
            <w:szCs w:val="24"/>
            <w:lang w:eastAsia="ru-RU"/>
          </w:rPr>
          <w:t>. 6</w:t>
        </w:r>
      </w:hyperlink>
      <w:r w:rsidRPr="00B67740">
        <w:rPr>
          <w:rFonts w:ascii="Times New Roman" w:eastAsia="Times New Roman" w:hAnsi="Times New Roman" w:cs="Times New Roman"/>
          <w:sz w:val="24"/>
          <w:szCs w:val="24"/>
          <w:lang w:eastAsia="ru-RU"/>
        </w:rPr>
        <w:t xml:space="preserve">, </w:t>
      </w:r>
      <w:hyperlink r:id="rId39" w:history="1">
        <w:r w:rsidRPr="00B67740">
          <w:rPr>
            <w:rFonts w:ascii="Times New Roman" w:eastAsia="Times New Roman" w:hAnsi="Times New Roman" w:cs="Times New Roman"/>
            <w:sz w:val="24"/>
            <w:szCs w:val="24"/>
            <w:lang w:eastAsia="ru-RU"/>
          </w:rPr>
          <w:t>9 п. 6</w:t>
        </w:r>
      </w:hyperlink>
      <w:r w:rsidRPr="00B67740">
        <w:rPr>
          <w:rFonts w:ascii="Times New Roman" w:eastAsia="Times New Roman" w:hAnsi="Times New Roman" w:cs="Times New Roman"/>
          <w:sz w:val="24"/>
          <w:szCs w:val="24"/>
          <w:lang w:eastAsia="ru-RU"/>
        </w:rPr>
        <w:t xml:space="preserve"> Инструкции № 157н)</w:t>
      </w:r>
      <w:r w:rsidR="00D447F0">
        <w:rPr>
          <w:rFonts w:ascii="Times New Roman" w:eastAsia="Times New Roman" w:hAnsi="Times New Roman" w:cs="Times New Roman"/>
          <w:sz w:val="24"/>
          <w:szCs w:val="24"/>
          <w:lang w:eastAsia="ru-RU"/>
        </w:rPr>
        <w:t>.</w:t>
      </w:r>
    </w:p>
    <w:p w:rsidR="005F455E" w:rsidRPr="00132BCF" w:rsidRDefault="00870D51" w:rsidP="00D104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F455E" w:rsidRPr="00156BD4">
        <w:rPr>
          <w:rFonts w:ascii="Times New Roman" w:eastAsia="Times New Roman" w:hAnsi="Times New Roman" w:cs="Times New Roman"/>
          <w:sz w:val="24"/>
          <w:szCs w:val="24"/>
          <w:lang w:eastAsia="ru-RU"/>
        </w:rPr>
        <w:t>. В данные бухгалтерского учета за отчетный год включается информация о фактах хозяйственной</w:t>
      </w:r>
      <w:r w:rsidR="005F455E" w:rsidRPr="00156BD4">
        <w:rPr>
          <w:rFonts w:ascii="Times New Roman" w:eastAsia="Times New Roman" w:hAnsi="Times New Roman" w:cs="Times New Roman"/>
          <w:lang w:eastAsia="ru-RU"/>
        </w:rPr>
        <w:t xml:space="preserve"> жизни, </w:t>
      </w:r>
      <w:r w:rsidR="005F455E" w:rsidRPr="00156BD4">
        <w:rPr>
          <w:rFonts w:ascii="Times New Roman" w:eastAsia="Times New Roman" w:hAnsi="Times New Roman" w:cs="Times New Roman"/>
          <w:sz w:val="24"/>
          <w:szCs w:val="24"/>
          <w:lang w:eastAsia="ru-RU"/>
        </w:rPr>
        <w:t xml:space="preserve">которые имели место в период между отчетной датой и датой подписания бухгалтерской (финансовой) отчетности за отчетный год и показатели могут оказать существенное влияние на финансовое состояние, движение денег или </w:t>
      </w:r>
      <w:r w:rsidR="005F455E" w:rsidRPr="00132BCF">
        <w:rPr>
          <w:rFonts w:ascii="Times New Roman" w:eastAsia="Times New Roman" w:hAnsi="Times New Roman" w:cs="Times New Roman"/>
          <w:sz w:val="24"/>
          <w:szCs w:val="24"/>
          <w:lang w:eastAsia="ru-RU"/>
        </w:rPr>
        <w:t>результаты деятельности учреждения (далее – события после отчетной даты). Ошибки, признанные существенными, подлежат обязательному исправлению.</w:t>
      </w:r>
    </w:p>
    <w:p w:rsidR="005F455E" w:rsidRPr="00132BCF" w:rsidRDefault="00870D51"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F455E" w:rsidRPr="00132BCF">
        <w:rPr>
          <w:rFonts w:ascii="Times New Roman" w:eastAsia="Times New Roman" w:hAnsi="Times New Roman" w:cs="Times New Roman"/>
          <w:sz w:val="24"/>
          <w:szCs w:val="24"/>
          <w:lang w:eastAsia="ru-RU"/>
        </w:rPr>
        <w:t xml:space="preserve">.  Существенным фактом хозяйственной жизни в данном случае признается событие, стоимостное значение которого составляет более </w:t>
      </w:r>
      <w:r w:rsidR="00156BD4" w:rsidRPr="00132BCF">
        <w:rPr>
          <w:rFonts w:ascii="Times New Roman" w:eastAsia="Times New Roman" w:hAnsi="Times New Roman" w:cs="Times New Roman"/>
          <w:sz w:val="24"/>
          <w:szCs w:val="24"/>
          <w:lang w:eastAsia="ru-RU"/>
        </w:rPr>
        <w:t>10</w:t>
      </w:r>
      <w:r w:rsidR="005F455E" w:rsidRPr="00132BCF">
        <w:rPr>
          <w:rFonts w:ascii="Times New Roman" w:eastAsia="Times New Roman" w:hAnsi="Times New Roman" w:cs="Times New Roman"/>
          <w:sz w:val="24"/>
          <w:szCs w:val="24"/>
          <w:lang w:eastAsia="ru-RU"/>
        </w:rPr>
        <w:t xml:space="preserve"> процентов валюты баланса.</w:t>
      </w:r>
    </w:p>
    <w:p w:rsidR="005F455E" w:rsidRPr="00132BCF"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F455E" w:rsidRPr="00132BCF">
        <w:rPr>
          <w:rFonts w:ascii="Times New Roman" w:eastAsia="Times New Roman" w:hAnsi="Times New Roman" w:cs="Times New Roman"/>
          <w:sz w:val="24"/>
          <w:szCs w:val="24"/>
          <w:lang w:eastAsia="ru-RU"/>
        </w:rPr>
        <w:t xml:space="preserve">. Порядок формирования резервов предстоящих расходов и его использования </w:t>
      </w:r>
      <w:r w:rsidR="005F455E" w:rsidRPr="00132BCF">
        <w:rPr>
          <w:rFonts w:ascii="Times New Roman" w:eastAsia="Times New Roman" w:hAnsi="Times New Roman" w:cs="Times New Roman"/>
          <w:sz w:val="24"/>
          <w:szCs w:val="24"/>
          <w:lang w:eastAsia="ru-RU"/>
        </w:rPr>
        <w:lastRenderedPageBreak/>
        <w:t xml:space="preserve">приведен в </w:t>
      </w:r>
      <w:hyperlink w:anchor="P5812" w:history="1">
        <w:r w:rsidR="004F262D" w:rsidRPr="0016649D">
          <w:rPr>
            <w:rFonts w:ascii="Times New Roman" w:eastAsia="Times New Roman" w:hAnsi="Times New Roman" w:cs="Times New Roman"/>
            <w:sz w:val="24"/>
            <w:szCs w:val="24"/>
            <w:lang w:eastAsia="ru-RU"/>
          </w:rPr>
          <w:t>п</w:t>
        </w:r>
        <w:r w:rsidR="005F455E" w:rsidRPr="0016649D">
          <w:rPr>
            <w:rFonts w:ascii="Times New Roman" w:eastAsia="Times New Roman" w:hAnsi="Times New Roman" w:cs="Times New Roman"/>
            <w:sz w:val="24"/>
            <w:szCs w:val="24"/>
            <w:lang w:eastAsia="ru-RU"/>
          </w:rPr>
          <w:t>риложении № 1</w:t>
        </w:r>
      </w:hyperlink>
      <w:r w:rsidR="0016649D" w:rsidRPr="0016649D">
        <w:rPr>
          <w:rFonts w:ascii="Times New Roman" w:eastAsia="Times New Roman" w:hAnsi="Times New Roman" w:cs="Times New Roman"/>
          <w:sz w:val="24"/>
          <w:szCs w:val="24"/>
          <w:lang w:eastAsia="ru-RU"/>
        </w:rPr>
        <w:t>3</w:t>
      </w:r>
      <w:r w:rsidR="005F455E" w:rsidRPr="0016649D">
        <w:rPr>
          <w:rFonts w:ascii="Times New Roman" w:eastAsia="Times New Roman" w:hAnsi="Times New Roman" w:cs="Times New Roman"/>
          <w:sz w:val="24"/>
          <w:szCs w:val="24"/>
          <w:lang w:eastAsia="ru-RU"/>
        </w:rPr>
        <w:t xml:space="preserve"> к Учетной политике.</w:t>
      </w:r>
    </w:p>
    <w:p w:rsidR="005F455E" w:rsidRDefault="00870D51" w:rsidP="00D1044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F455E" w:rsidRPr="00132BCF">
        <w:rPr>
          <w:rFonts w:ascii="Times New Roman" w:eastAsia="Times New Roman" w:hAnsi="Times New Roman" w:cs="Times New Roman"/>
          <w:sz w:val="24"/>
          <w:szCs w:val="24"/>
          <w:lang w:eastAsia="ru-RU"/>
        </w:rPr>
        <w:t xml:space="preserve">. Порядок </w:t>
      </w:r>
      <w:r w:rsidR="005F455E" w:rsidRPr="00132BCF">
        <w:rPr>
          <w:rFonts w:ascii="Times New Roman" w:eastAsia="Times New Roman" w:hAnsi="Times New Roman" w:cs="Times New Roman"/>
          <w:bCs/>
          <w:sz w:val="24"/>
          <w:szCs w:val="24"/>
          <w:lang w:eastAsia="ru-RU"/>
        </w:rPr>
        <w:t>принятия обязательств</w:t>
      </w:r>
      <w:r w:rsidR="005F455E" w:rsidRPr="00132BCF">
        <w:rPr>
          <w:rFonts w:ascii="Times New Roman" w:eastAsia="Times New Roman" w:hAnsi="Times New Roman" w:cs="Times New Roman"/>
          <w:sz w:val="24"/>
          <w:szCs w:val="24"/>
          <w:lang w:eastAsia="ru-RU"/>
        </w:rPr>
        <w:t xml:space="preserve"> </w:t>
      </w:r>
      <w:r w:rsidR="004F262D">
        <w:rPr>
          <w:rFonts w:ascii="Times New Roman" w:eastAsia="Times New Roman" w:hAnsi="Times New Roman" w:cs="Times New Roman"/>
          <w:sz w:val="24"/>
          <w:szCs w:val="24"/>
          <w:lang w:eastAsia="ru-RU"/>
        </w:rPr>
        <w:t>приведен в п</w:t>
      </w:r>
      <w:r w:rsidR="005F455E" w:rsidRPr="00132BCF">
        <w:rPr>
          <w:rFonts w:ascii="Times New Roman" w:eastAsia="Times New Roman" w:hAnsi="Times New Roman" w:cs="Times New Roman"/>
          <w:sz w:val="24"/>
          <w:szCs w:val="24"/>
          <w:lang w:eastAsia="ru-RU"/>
        </w:rPr>
        <w:t xml:space="preserve">риложении № </w:t>
      </w:r>
      <w:r w:rsidR="005F455E" w:rsidRPr="000C7D98">
        <w:rPr>
          <w:rFonts w:ascii="Times New Roman" w:eastAsia="Times New Roman" w:hAnsi="Times New Roman" w:cs="Times New Roman"/>
          <w:sz w:val="24"/>
          <w:szCs w:val="24"/>
          <w:lang w:eastAsia="ru-RU"/>
        </w:rPr>
        <w:t>1</w:t>
      </w:r>
      <w:hyperlink w:anchor="P5812" w:history="1">
        <w:r w:rsidR="0016649D" w:rsidRPr="000C7D98">
          <w:rPr>
            <w:rFonts w:ascii="Times New Roman" w:eastAsia="Times New Roman" w:hAnsi="Times New Roman" w:cs="Times New Roman"/>
            <w:sz w:val="24"/>
            <w:szCs w:val="24"/>
            <w:lang w:eastAsia="ru-RU"/>
          </w:rPr>
          <w:t>4</w:t>
        </w:r>
      </w:hyperlink>
      <w:r w:rsidR="005F455E" w:rsidRPr="000C7D98">
        <w:rPr>
          <w:rFonts w:ascii="Times New Roman" w:eastAsia="Times New Roman" w:hAnsi="Times New Roman" w:cs="Times New Roman"/>
          <w:sz w:val="24"/>
          <w:szCs w:val="24"/>
          <w:lang w:eastAsia="ru-RU"/>
        </w:rPr>
        <w:t xml:space="preserve"> к Учетной политике.</w:t>
      </w:r>
    </w:p>
    <w:p w:rsidR="005202EB" w:rsidRDefault="005202EB" w:rsidP="005202E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02EB" w:rsidRPr="00132BCF" w:rsidRDefault="005202EB" w:rsidP="005202E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07A1E" w:rsidRPr="00132BCF" w:rsidRDefault="00807A1E" w:rsidP="00D1044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53D23" w:rsidRDefault="009639B4" w:rsidP="00D1044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en-US"/>
        </w:rPr>
        <w:t>V</w:t>
      </w:r>
      <w:r w:rsidR="00870D51">
        <w:rPr>
          <w:rFonts w:ascii="Times New Roman" w:hAnsi="Times New Roman" w:cs="Times New Roman"/>
          <w:b/>
          <w:bCs/>
          <w:sz w:val="24"/>
          <w:szCs w:val="24"/>
        </w:rPr>
        <w:t>.</w:t>
      </w:r>
      <w:r w:rsidR="00BD01B8" w:rsidRPr="00132BCF">
        <w:rPr>
          <w:rFonts w:ascii="Times New Roman" w:hAnsi="Times New Roman" w:cs="Times New Roman"/>
          <w:b/>
          <w:bCs/>
          <w:sz w:val="24"/>
          <w:szCs w:val="24"/>
        </w:rPr>
        <w:t xml:space="preserve"> План счетов</w:t>
      </w:r>
    </w:p>
    <w:p w:rsidR="00870D51" w:rsidRDefault="00870D51" w:rsidP="00D1044E">
      <w:pPr>
        <w:autoSpaceDE w:val="0"/>
        <w:autoSpaceDN w:val="0"/>
        <w:adjustRightInd w:val="0"/>
        <w:spacing w:after="0" w:line="240" w:lineRule="auto"/>
        <w:jc w:val="center"/>
        <w:rPr>
          <w:rFonts w:ascii="Times New Roman" w:hAnsi="Times New Roman" w:cs="Times New Roman"/>
          <w:b/>
          <w:bCs/>
          <w:sz w:val="24"/>
          <w:szCs w:val="24"/>
        </w:rPr>
      </w:pPr>
    </w:p>
    <w:p w:rsidR="00BD01B8" w:rsidRPr="00132BCF" w:rsidRDefault="00F138E1" w:rsidP="00F138E1">
      <w:pPr>
        <w:pStyle w:val="a4"/>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BD01B8" w:rsidRPr="00132BCF">
        <w:rPr>
          <w:rFonts w:ascii="Times New Roman" w:eastAsia="TimesNewRomanPSMT" w:hAnsi="Times New Roman" w:cs="Times New Roman"/>
          <w:sz w:val="24"/>
          <w:szCs w:val="24"/>
        </w:rPr>
        <w:t>Бухгалтерский учет ведется с</w:t>
      </w:r>
      <w:r w:rsidR="00903BF8" w:rsidRPr="00132BCF">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 xml:space="preserve">использованием Рабочего плана счетов </w:t>
      </w:r>
      <w:r w:rsidR="00107AAE" w:rsidRPr="00BD124E">
        <w:rPr>
          <w:rFonts w:ascii="Times New Roman" w:hAnsi="Times New Roman" w:cs="Times New Roman"/>
          <w:bCs/>
          <w:sz w:val="24"/>
          <w:szCs w:val="24"/>
        </w:rPr>
        <w:t>(</w:t>
      </w:r>
      <w:hyperlink w:anchor="P5812" w:history="1">
        <w:r w:rsidR="00BD124E" w:rsidRPr="00BD124E">
          <w:rPr>
            <w:rFonts w:ascii="Times New Roman" w:eastAsia="Times New Roman" w:hAnsi="Times New Roman" w:cs="Times New Roman"/>
            <w:sz w:val="24"/>
            <w:szCs w:val="24"/>
            <w:lang w:eastAsia="ru-RU"/>
          </w:rPr>
          <w:t>приложение № 1</w:t>
        </w:r>
      </w:hyperlink>
      <w:r w:rsidR="00BD124E" w:rsidRPr="00BD124E">
        <w:rPr>
          <w:rFonts w:ascii="Times New Roman" w:eastAsia="Times New Roman" w:hAnsi="Times New Roman" w:cs="Times New Roman"/>
          <w:sz w:val="24"/>
          <w:szCs w:val="24"/>
          <w:lang w:eastAsia="ru-RU"/>
        </w:rPr>
        <w:t xml:space="preserve"> к Учетной политике</w:t>
      </w:r>
      <w:r w:rsidR="00BD01B8" w:rsidRPr="00BD124E">
        <w:rPr>
          <w:rFonts w:ascii="Times New Roman" w:eastAsia="TimesNewRomanPSMT" w:hAnsi="Times New Roman" w:cs="Times New Roman"/>
          <w:sz w:val="24"/>
          <w:szCs w:val="24"/>
        </w:rPr>
        <w:t>),</w:t>
      </w:r>
      <w:r w:rsidR="00694497" w:rsidRPr="00132BCF">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разработанного в соответствии с</w:t>
      </w:r>
      <w:r w:rsidR="00903BF8" w:rsidRPr="00132BCF">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Инструкцией к Единому плану счетов № 157н, Инструкцией</w:t>
      </w:r>
      <w:r w:rsidR="00694497" w:rsidRPr="00132BCF">
        <w:rPr>
          <w:rFonts w:ascii="Times New Roman" w:eastAsia="TimesNewRomanPSMT" w:hAnsi="Times New Roman" w:cs="Times New Roman"/>
          <w:sz w:val="24"/>
          <w:szCs w:val="24"/>
        </w:rPr>
        <w:t xml:space="preserve"> </w:t>
      </w:r>
      <w:r w:rsidR="00156BD4" w:rsidRPr="00132BCF">
        <w:rPr>
          <w:rFonts w:ascii="Times New Roman" w:eastAsia="TimesNewRomanPSMT" w:hAnsi="Times New Roman" w:cs="Times New Roman"/>
          <w:sz w:val="24"/>
          <w:szCs w:val="24"/>
        </w:rPr>
        <w:t>№ 174н</w:t>
      </w:r>
      <w:r w:rsidR="00870D51">
        <w:rPr>
          <w:rFonts w:ascii="Times New Roman" w:eastAsia="TimesNewRomanPSMT" w:hAnsi="Times New Roman" w:cs="Times New Roman"/>
          <w:sz w:val="24"/>
          <w:szCs w:val="24"/>
        </w:rPr>
        <w:t>, за исключением операций, указанных в пункте 2 раздел 4 настоящей учетной политики.</w:t>
      </w:r>
    </w:p>
    <w:p w:rsidR="00BD01B8" w:rsidRPr="00132BCF" w:rsidRDefault="00724B9C" w:rsidP="00D1044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00BD01B8" w:rsidRPr="00132BCF">
        <w:rPr>
          <w:rFonts w:ascii="Times New Roman" w:eastAsia="TimesNewRomanPSMT" w:hAnsi="Times New Roman" w:cs="Times New Roman"/>
          <w:sz w:val="24"/>
          <w:szCs w:val="24"/>
        </w:rPr>
        <w:t>Основание:</w:t>
      </w:r>
      <w:r w:rsidR="00903BF8" w:rsidRPr="00132BCF">
        <w:rPr>
          <w:rFonts w:ascii="Times New Roman" w:eastAsia="TimesNewRomanPSMT" w:hAnsi="Times New Roman" w:cs="Times New Roman"/>
          <w:sz w:val="24"/>
          <w:szCs w:val="24"/>
        </w:rPr>
        <w:t xml:space="preserve"> </w:t>
      </w:r>
      <w:r w:rsidR="00870D51">
        <w:rPr>
          <w:rFonts w:ascii="Times New Roman" w:eastAsia="TimesNewRomanPSMT" w:hAnsi="Times New Roman" w:cs="Times New Roman"/>
          <w:sz w:val="24"/>
          <w:szCs w:val="24"/>
        </w:rPr>
        <w:t xml:space="preserve">пункты 2, </w:t>
      </w:r>
      <w:r w:rsidR="00BD01B8" w:rsidRPr="00132BCF">
        <w:rPr>
          <w:rFonts w:ascii="Times New Roman" w:eastAsia="TimesNewRomanPSMT" w:hAnsi="Times New Roman" w:cs="Times New Roman"/>
          <w:sz w:val="24"/>
          <w:szCs w:val="24"/>
        </w:rPr>
        <w:t>6</w:t>
      </w:r>
      <w:r w:rsidR="00870D51">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Инструкции</w:t>
      </w:r>
      <w:r w:rsidR="00903BF8" w:rsidRPr="00132BCF">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 xml:space="preserve">к Единому плану счетов № 157н, </w:t>
      </w:r>
      <w:r w:rsidR="00870D51">
        <w:rPr>
          <w:rFonts w:ascii="Times New Roman" w:eastAsia="TimesNewRomanPSMT" w:hAnsi="Times New Roman" w:cs="Times New Roman"/>
          <w:sz w:val="24"/>
          <w:szCs w:val="24"/>
        </w:rPr>
        <w:t xml:space="preserve"> пункт 19 Стандарта «Концептуальные основы бухучета и отчетности», подпункт «б» пункта 9 Стандарта </w:t>
      </w:r>
      <w:r w:rsidR="00BD01B8" w:rsidRPr="00132BCF">
        <w:rPr>
          <w:rFonts w:ascii="Times New Roman" w:eastAsia="TimesNewRomanPSMT" w:hAnsi="Times New Roman" w:cs="Times New Roman"/>
          <w:sz w:val="24"/>
          <w:szCs w:val="24"/>
        </w:rPr>
        <w:t>«Концептуальные основы бухучета и</w:t>
      </w:r>
      <w:r w:rsidR="00903BF8" w:rsidRPr="00132BCF">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отчетно</w:t>
      </w:r>
      <w:r w:rsidR="00D447F0">
        <w:rPr>
          <w:rFonts w:ascii="Times New Roman" w:eastAsia="TimesNewRomanPSMT" w:hAnsi="Times New Roman" w:cs="Times New Roman"/>
          <w:sz w:val="24"/>
          <w:szCs w:val="24"/>
        </w:rPr>
        <w:t>сти»</w:t>
      </w:r>
      <w:r>
        <w:rPr>
          <w:rFonts w:ascii="Times New Roman" w:eastAsia="TimesNewRomanPSMT" w:hAnsi="Times New Roman" w:cs="Times New Roman"/>
          <w:sz w:val="24"/>
          <w:szCs w:val="24"/>
        </w:rPr>
        <w:t>)</w:t>
      </w:r>
    </w:p>
    <w:p w:rsidR="00BD01B8" w:rsidRPr="00132BCF" w:rsidRDefault="00BD01B8"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При</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отражении в бухучете хозяйственных</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операций 1–18 разряды номера счета Рабочего плана</w:t>
      </w:r>
      <w:r w:rsidR="00694497"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счетов формируются следующим образом.</w:t>
      </w:r>
    </w:p>
    <w:p w:rsidR="00694497" w:rsidRPr="00132BCF" w:rsidRDefault="00694497" w:rsidP="00D1044E">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242"/>
        <w:gridCol w:w="8329"/>
      </w:tblGrid>
      <w:tr w:rsidR="00BD01B8" w:rsidRPr="00132BCF" w:rsidTr="00BD01B8">
        <w:tc>
          <w:tcPr>
            <w:tcW w:w="1242" w:type="dxa"/>
          </w:tcPr>
          <w:p w:rsidR="00943E94" w:rsidRPr="00132BCF" w:rsidRDefault="00943E94" w:rsidP="00D1044E">
            <w:pPr>
              <w:autoSpaceDE w:val="0"/>
              <w:autoSpaceDN w:val="0"/>
              <w:adjustRightInd w:val="0"/>
              <w:jc w:val="both"/>
              <w:rPr>
                <w:rFonts w:ascii="Times New Roman" w:hAnsi="Times New Roman" w:cs="Times New Roman"/>
                <w:b/>
                <w:bCs/>
                <w:sz w:val="24"/>
                <w:szCs w:val="24"/>
              </w:rPr>
            </w:pPr>
            <w:r w:rsidRPr="00132BCF">
              <w:rPr>
                <w:rFonts w:ascii="Times New Roman" w:hAnsi="Times New Roman" w:cs="Times New Roman"/>
                <w:b/>
                <w:bCs/>
                <w:sz w:val="24"/>
                <w:szCs w:val="24"/>
              </w:rPr>
              <w:t>Разряд</w:t>
            </w:r>
          </w:p>
          <w:p w:rsidR="00BD01B8" w:rsidRPr="00132BCF" w:rsidRDefault="00943E94" w:rsidP="00D1044E">
            <w:pPr>
              <w:jc w:val="both"/>
              <w:rPr>
                <w:rFonts w:ascii="Times New Roman" w:hAnsi="Times New Roman" w:cs="Times New Roman"/>
                <w:sz w:val="24"/>
                <w:szCs w:val="24"/>
              </w:rPr>
            </w:pPr>
            <w:r w:rsidRPr="00132BCF">
              <w:rPr>
                <w:rFonts w:ascii="Times New Roman" w:hAnsi="Times New Roman" w:cs="Times New Roman"/>
                <w:b/>
                <w:bCs/>
                <w:sz w:val="24"/>
                <w:szCs w:val="24"/>
              </w:rPr>
              <w:t>номера счета</w:t>
            </w:r>
          </w:p>
        </w:tc>
        <w:tc>
          <w:tcPr>
            <w:tcW w:w="8329" w:type="dxa"/>
          </w:tcPr>
          <w:p w:rsidR="00BD01B8" w:rsidRPr="00132BCF" w:rsidRDefault="00943E94" w:rsidP="00D1044E">
            <w:pPr>
              <w:jc w:val="both"/>
              <w:rPr>
                <w:rFonts w:ascii="Times New Roman" w:hAnsi="Times New Roman" w:cs="Times New Roman"/>
                <w:b/>
                <w:sz w:val="24"/>
                <w:szCs w:val="24"/>
              </w:rPr>
            </w:pPr>
            <w:r w:rsidRPr="00132BCF">
              <w:rPr>
                <w:rFonts w:ascii="Times New Roman" w:hAnsi="Times New Roman" w:cs="Times New Roman"/>
                <w:b/>
                <w:sz w:val="24"/>
                <w:szCs w:val="24"/>
              </w:rPr>
              <w:t>Код</w:t>
            </w:r>
          </w:p>
        </w:tc>
      </w:tr>
      <w:tr w:rsidR="00BD01B8" w:rsidRPr="00132BCF" w:rsidTr="00BD01B8">
        <w:tc>
          <w:tcPr>
            <w:tcW w:w="1242" w:type="dxa"/>
          </w:tcPr>
          <w:p w:rsidR="00BD01B8" w:rsidRPr="00132BCF" w:rsidRDefault="00943E94" w:rsidP="00D1044E">
            <w:pPr>
              <w:jc w:val="both"/>
              <w:rPr>
                <w:rFonts w:ascii="Times New Roman" w:hAnsi="Times New Roman" w:cs="Times New Roman"/>
                <w:sz w:val="24"/>
                <w:szCs w:val="24"/>
              </w:rPr>
            </w:pPr>
            <w:r w:rsidRPr="00132BCF">
              <w:rPr>
                <w:rFonts w:ascii="Times New Roman" w:hAnsi="Times New Roman" w:cs="Times New Roman"/>
                <w:sz w:val="24"/>
                <w:szCs w:val="24"/>
              </w:rPr>
              <w:t>1-4</w:t>
            </w:r>
          </w:p>
        </w:tc>
        <w:tc>
          <w:tcPr>
            <w:tcW w:w="8329" w:type="dxa"/>
          </w:tcPr>
          <w:p w:rsidR="00943E94" w:rsidRPr="00132BCF" w:rsidRDefault="00943E94" w:rsidP="00D1044E">
            <w:pPr>
              <w:autoSpaceDE w:val="0"/>
              <w:autoSpaceDN w:val="0"/>
              <w:adjustRightInd w:val="0"/>
              <w:jc w:val="both"/>
              <w:rPr>
                <w:rFonts w:ascii="Times New Roman" w:hAnsi="Times New Roman" w:cs="Times New Roman"/>
                <w:iCs/>
                <w:sz w:val="24"/>
                <w:szCs w:val="24"/>
              </w:rPr>
            </w:pPr>
            <w:r w:rsidRPr="00132BCF">
              <w:rPr>
                <w:rFonts w:ascii="Times New Roman" w:hAnsi="Times New Roman" w:cs="Times New Roman"/>
                <w:iCs/>
                <w:sz w:val="24"/>
                <w:szCs w:val="24"/>
              </w:rPr>
              <w:t>Аналитический код вида услуги:</w:t>
            </w:r>
          </w:p>
          <w:p w:rsidR="00BD01B8" w:rsidRPr="00132BCF" w:rsidRDefault="00BD01B8" w:rsidP="00D1044E">
            <w:pPr>
              <w:jc w:val="both"/>
              <w:rPr>
                <w:rFonts w:ascii="Times New Roman" w:hAnsi="Times New Roman" w:cs="Times New Roman"/>
                <w:sz w:val="24"/>
                <w:szCs w:val="24"/>
              </w:rPr>
            </w:pPr>
          </w:p>
        </w:tc>
      </w:tr>
      <w:tr w:rsidR="00132BCF" w:rsidRPr="00132BCF" w:rsidTr="00BD01B8">
        <w:tc>
          <w:tcPr>
            <w:tcW w:w="1242" w:type="dxa"/>
          </w:tcPr>
          <w:p w:rsidR="00BD01B8" w:rsidRPr="00132BCF" w:rsidRDefault="00943E94" w:rsidP="00D1044E">
            <w:pPr>
              <w:jc w:val="both"/>
              <w:rPr>
                <w:rFonts w:ascii="Times New Roman" w:hAnsi="Times New Roman" w:cs="Times New Roman"/>
                <w:sz w:val="24"/>
                <w:szCs w:val="24"/>
              </w:rPr>
            </w:pPr>
            <w:r w:rsidRPr="00132BCF">
              <w:rPr>
                <w:rFonts w:ascii="Times New Roman" w:hAnsi="Times New Roman" w:cs="Times New Roman"/>
                <w:sz w:val="24"/>
                <w:szCs w:val="24"/>
              </w:rPr>
              <w:t>5-14</w:t>
            </w:r>
          </w:p>
        </w:tc>
        <w:tc>
          <w:tcPr>
            <w:tcW w:w="8329" w:type="dxa"/>
          </w:tcPr>
          <w:p w:rsidR="00BD01B8" w:rsidRPr="00132BCF" w:rsidRDefault="00117682" w:rsidP="00D1044E">
            <w:pPr>
              <w:jc w:val="both"/>
              <w:rPr>
                <w:rFonts w:ascii="Times New Roman" w:hAnsi="Times New Roman" w:cs="Times New Roman"/>
                <w:sz w:val="24"/>
                <w:szCs w:val="24"/>
              </w:rPr>
            </w:pPr>
            <w:r w:rsidRPr="00132BCF">
              <w:rPr>
                <w:rFonts w:ascii="Times New Roman" w:eastAsia="TimesNewRomanPSMT" w:hAnsi="Times New Roman" w:cs="Times New Roman"/>
                <w:sz w:val="24"/>
                <w:szCs w:val="24"/>
              </w:rPr>
              <w:t>Код целевой статьи</w:t>
            </w:r>
          </w:p>
        </w:tc>
      </w:tr>
      <w:tr w:rsidR="00BD01B8" w:rsidRPr="00132BCF" w:rsidTr="00BD01B8">
        <w:tc>
          <w:tcPr>
            <w:tcW w:w="1242" w:type="dxa"/>
          </w:tcPr>
          <w:p w:rsidR="00BD01B8" w:rsidRPr="00132BCF" w:rsidRDefault="00943E94" w:rsidP="00D1044E">
            <w:pPr>
              <w:jc w:val="both"/>
              <w:rPr>
                <w:rFonts w:ascii="Times New Roman" w:hAnsi="Times New Roman" w:cs="Times New Roman"/>
                <w:sz w:val="24"/>
                <w:szCs w:val="24"/>
              </w:rPr>
            </w:pPr>
            <w:r w:rsidRPr="00132BCF">
              <w:rPr>
                <w:rFonts w:ascii="Times New Roman" w:hAnsi="Times New Roman" w:cs="Times New Roman"/>
                <w:sz w:val="24"/>
                <w:szCs w:val="24"/>
              </w:rPr>
              <w:t>15-17</w:t>
            </w:r>
          </w:p>
        </w:tc>
        <w:tc>
          <w:tcPr>
            <w:tcW w:w="8329" w:type="dxa"/>
          </w:tcPr>
          <w:p w:rsidR="00BD01B8" w:rsidRPr="00132BCF" w:rsidRDefault="00BD01B8"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hAnsi="Times New Roman" w:cs="Times New Roman"/>
                <w:iCs/>
                <w:sz w:val="24"/>
                <w:szCs w:val="24"/>
              </w:rPr>
              <w:t>Код вида поступлений или выбытий, соответствующий</w:t>
            </w:r>
            <w:r w:rsidRPr="00132BCF">
              <w:rPr>
                <w:rFonts w:ascii="Times New Roman" w:eastAsia="TimesNewRomanPSMT" w:hAnsi="Times New Roman" w:cs="Times New Roman"/>
                <w:sz w:val="24"/>
                <w:szCs w:val="24"/>
              </w:rPr>
              <w:t>:</w:t>
            </w:r>
          </w:p>
          <w:p w:rsidR="00BD01B8" w:rsidRPr="00132BCF" w:rsidRDefault="00943E94"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t>-</w:t>
            </w:r>
            <w:r w:rsidR="00BD01B8" w:rsidRPr="00132BCF">
              <w:rPr>
                <w:rFonts w:ascii="Times New Roman" w:eastAsia="SymbolMT" w:hAnsi="Times New Roman" w:cs="Times New Roman"/>
                <w:sz w:val="24"/>
                <w:szCs w:val="24"/>
              </w:rPr>
              <w:t xml:space="preserve"> </w:t>
            </w:r>
            <w:r w:rsidR="00BD01B8" w:rsidRPr="00132BCF">
              <w:rPr>
                <w:rFonts w:ascii="Times New Roman" w:eastAsia="TimesNewRomanPSMT" w:hAnsi="Times New Roman" w:cs="Times New Roman"/>
                <w:sz w:val="24"/>
                <w:szCs w:val="24"/>
              </w:rPr>
              <w:t>аналитической группе подвида</w:t>
            </w:r>
            <w:r w:rsidR="00903BF8" w:rsidRPr="00132BCF">
              <w:rPr>
                <w:rFonts w:ascii="Times New Roman" w:eastAsia="TimesNewRomanPSMT" w:hAnsi="Times New Roman" w:cs="Times New Roman"/>
                <w:sz w:val="24"/>
                <w:szCs w:val="24"/>
              </w:rPr>
              <w:t xml:space="preserve"> </w:t>
            </w:r>
            <w:r w:rsidR="00BD01B8" w:rsidRPr="00132BCF">
              <w:rPr>
                <w:rFonts w:ascii="Times New Roman" w:eastAsia="TimesNewRomanPSMT" w:hAnsi="Times New Roman" w:cs="Times New Roman"/>
                <w:sz w:val="24"/>
                <w:szCs w:val="24"/>
              </w:rPr>
              <w:t>доходов бюджетов;</w:t>
            </w:r>
          </w:p>
          <w:p w:rsidR="00BD01B8" w:rsidRPr="00132BCF" w:rsidRDefault="00943E94"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t>-</w:t>
            </w:r>
            <w:r w:rsidR="00BD01B8" w:rsidRPr="00132BCF">
              <w:rPr>
                <w:rFonts w:ascii="Times New Roman" w:eastAsia="SymbolMT" w:hAnsi="Times New Roman" w:cs="Times New Roman"/>
                <w:sz w:val="24"/>
                <w:szCs w:val="24"/>
              </w:rPr>
              <w:t xml:space="preserve"> </w:t>
            </w:r>
            <w:r w:rsidR="00BD01B8" w:rsidRPr="00132BCF">
              <w:rPr>
                <w:rFonts w:ascii="Times New Roman" w:eastAsia="TimesNewRomanPSMT" w:hAnsi="Times New Roman" w:cs="Times New Roman"/>
                <w:sz w:val="24"/>
                <w:szCs w:val="24"/>
              </w:rPr>
              <w:t>коду вида расходов;</w:t>
            </w:r>
          </w:p>
          <w:p w:rsidR="00BD01B8" w:rsidRPr="00132BCF" w:rsidRDefault="00BD01B8" w:rsidP="00D1044E">
            <w:pPr>
              <w:jc w:val="both"/>
              <w:rPr>
                <w:rFonts w:ascii="Times New Roman" w:hAnsi="Times New Roman" w:cs="Times New Roman"/>
                <w:sz w:val="24"/>
                <w:szCs w:val="24"/>
              </w:rPr>
            </w:pPr>
          </w:p>
        </w:tc>
      </w:tr>
      <w:tr w:rsidR="00132BCF" w:rsidRPr="00132BCF" w:rsidTr="00BD01B8">
        <w:tc>
          <w:tcPr>
            <w:tcW w:w="1242" w:type="dxa"/>
          </w:tcPr>
          <w:p w:rsidR="00BD01B8" w:rsidRPr="00132BCF" w:rsidRDefault="00943E94" w:rsidP="00D1044E">
            <w:pPr>
              <w:jc w:val="both"/>
              <w:rPr>
                <w:rFonts w:ascii="Times New Roman" w:hAnsi="Times New Roman" w:cs="Times New Roman"/>
                <w:sz w:val="24"/>
                <w:szCs w:val="24"/>
              </w:rPr>
            </w:pPr>
            <w:r w:rsidRPr="00132BCF">
              <w:rPr>
                <w:rFonts w:ascii="Times New Roman" w:hAnsi="Times New Roman" w:cs="Times New Roman"/>
                <w:sz w:val="24"/>
                <w:szCs w:val="24"/>
              </w:rPr>
              <w:t>18</w:t>
            </w:r>
          </w:p>
        </w:tc>
        <w:tc>
          <w:tcPr>
            <w:tcW w:w="8329" w:type="dxa"/>
          </w:tcPr>
          <w:p w:rsidR="00BD01B8" w:rsidRPr="00132BCF" w:rsidRDefault="00BD01B8" w:rsidP="00D1044E">
            <w:pPr>
              <w:autoSpaceDE w:val="0"/>
              <w:autoSpaceDN w:val="0"/>
              <w:adjustRightInd w:val="0"/>
              <w:jc w:val="both"/>
              <w:rPr>
                <w:rFonts w:ascii="Times New Roman" w:hAnsi="Times New Roman" w:cs="Times New Roman"/>
                <w:iCs/>
                <w:sz w:val="24"/>
                <w:szCs w:val="24"/>
              </w:rPr>
            </w:pPr>
            <w:r w:rsidRPr="00132BCF">
              <w:rPr>
                <w:rFonts w:ascii="Times New Roman" w:hAnsi="Times New Roman" w:cs="Times New Roman"/>
                <w:iCs/>
                <w:sz w:val="24"/>
                <w:szCs w:val="24"/>
              </w:rPr>
              <w:t>Код вида финансового обеспечения (деятельности):</w:t>
            </w:r>
          </w:p>
          <w:p w:rsidR="00BD01B8" w:rsidRPr="00132BCF" w:rsidRDefault="00BD01B8"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t xml:space="preserve"> </w:t>
            </w:r>
            <w:r w:rsidRPr="00132BCF">
              <w:rPr>
                <w:rFonts w:ascii="Times New Roman" w:eastAsia="TimesNewRomanPSMT" w:hAnsi="Times New Roman" w:cs="Times New Roman"/>
                <w:sz w:val="24"/>
                <w:szCs w:val="24"/>
              </w:rPr>
              <w:t>2 –</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приносящая доход деятельность (собственные</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доходы</w:t>
            </w:r>
          </w:p>
          <w:p w:rsidR="00BD01B8" w:rsidRPr="00132BCF" w:rsidRDefault="00903BF8"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у</w:t>
            </w:r>
            <w:r w:rsidR="00BD01B8" w:rsidRPr="00132BCF">
              <w:rPr>
                <w:rFonts w:ascii="Times New Roman" w:eastAsia="TimesNewRomanPSMT" w:hAnsi="Times New Roman" w:cs="Times New Roman"/>
                <w:sz w:val="24"/>
                <w:szCs w:val="24"/>
              </w:rPr>
              <w:t>чреждения);</w:t>
            </w:r>
          </w:p>
          <w:p w:rsidR="00BD01B8" w:rsidRPr="00132BCF" w:rsidRDefault="00BD01B8"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t xml:space="preserve"> </w:t>
            </w:r>
            <w:r w:rsidRPr="00132BCF">
              <w:rPr>
                <w:rFonts w:ascii="Times New Roman" w:eastAsia="TimesNewRomanPSMT" w:hAnsi="Times New Roman" w:cs="Times New Roman"/>
                <w:sz w:val="24"/>
                <w:szCs w:val="24"/>
              </w:rPr>
              <w:t>3 –</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средства во временном распоряжении;</w:t>
            </w:r>
          </w:p>
          <w:p w:rsidR="00BD01B8" w:rsidRPr="00132BCF" w:rsidRDefault="00BD01B8" w:rsidP="00D1044E">
            <w:pPr>
              <w:autoSpaceDE w:val="0"/>
              <w:autoSpaceDN w:val="0"/>
              <w:adjustRightInd w:val="0"/>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t xml:space="preserve"> </w:t>
            </w:r>
            <w:r w:rsidRPr="00132BCF">
              <w:rPr>
                <w:rFonts w:ascii="Times New Roman" w:eastAsia="TimesNewRomanPSMT" w:hAnsi="Times New Roman" w:cs="Times New Roman"/>
                <w:sz w:val="24"/>
                <w:szCs w:val="24"/>
              </w:rPr>
              <w:t>4 –</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субсидия на выполнение государственного</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задания;</w:t>
            </w:r>
          </w:p>
          <w:p w:rsidR="00BD01B8" w:rsidRPr="00132BCF" w:rsidRDefault="00BD01B8" w:rsidP="00D1044E">
            <w:pPr>
              <w:autoSpaceDE w:val="0"/>
              <w:autoSpaceDN w:val="0"/>
              <w:adjustRightInd w:val="0"/>
              <w:jc w:val="both"/>
              <w:rPr>
                <w:rFonts w:ascii="Times New Roman" w:hAnsi="Times New Roman" w:cs="Times New Roman"/>
                <w:sz w:val="24"/>
                <w:szCs w:val="24"/>
              </w:rPr>
            </w:pPr>
            <w:r w:rsidRPr="00132BCF">
              <w:rPr>
                <w:rFonts w:ascii="Times New Roman" w:eastAsia="SymbolMT" w:hAnsi="Times New Roman" w:cs="Times New Roman"/>
                <w:sz w:val="24"/>
                <w:szCs w:val="24"/>
              </w:rPr>
              <w:t xml:space="preserve"> </w:t>
            </w:r>
            <w:r w:rsidRPr="00132BCF">
              <w:rPr>
                <w:rFonts w:ascii="Times New Roman" w:eastAsia="TimesNewRomanPSMT" w:hAnsi="Times New Roman" w:cs="Times New Roman"/>
                <w:sz w:val="24"/>
                <w:szCs w:val="24"/>
              </w:rPr>
              <w:t>5 –</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субсидии на иные цели;</w:t>
            </w:r>
            <w:r w:rsidRPr="00132BCF">
              <w:rPr>
                <w:rFonts w:ascii="Times New Roman" w:eastAsia="SymbolMT" w:hAnsi="Times New Roman" w:cs="Times New Roman"/>
                <w:sz w:val="24"/>
                <w:szCs w:val="24"/>
              </w:rPr>
              <w:t xml:space="preserve"> </w:t>
            </w:r>
          </w:p>
        </w:tc>
      </w:tr>
      <w:tr w:rsidR="00132BCF" w:rsidRPr="00132BCF" w:rsidTr="00BD01B8">
        <w:tc>
          <w:tcPr>
            <w:tcW w:w="1242" w:type="dxa"/>
          </w:tcPr>
          <w:p w:rsidR="00117682" w:rsidRPr="00132BCF" w:rsidRDefault="00117682" w:rsidP="00D1044E">
            <w:pPr>
              <w:jc w:val="both"/>
              <w:rPr>
                <w:rFonts w:ascii="Times New Roman" w:hAnsi="Times New Roman" w:cs="Times New Roman"/>
                <w:sz w:val="24"/>
                <w:szCs w:val="24"/>
              </w:rPr>
            </w:pPr>
            <w:r w:rsidRPr="00132BCF">
              <w:rPr>
                <w:rFonts w:ascii="Times New Roman" w:hAnsi="Times New Roman" w:cs="Times New Roman"/>
                <w:sz w:val="24"/>
                <w:szCs w:val="24"/>
              </w:rPr>
              <w:t>19-21</w:t>
            </w:r>
          </w:p>
        </w:tc>
        <w:tc>
          <w:tcPr>
            <w:tcW w:w="8329" w:type="dxa"/>
          </w:tcPr>
          <w:p w:rsidR="00117682" w:rsidRPr="00132BCF" w:rsidRDefault="00117682" w:rsidP="00D1044E">
            <w:pPr>
              <w:autoSpaceDE w:val="0"/>
              <w:autoSpaceDN w:val="0"/>
              <w:adjustRightInd w:val="0"/>
              <w:jc w:val="both"/>
              <w:rPr>
                <w:rFonts w:ascii="Times New Roman" w:hAnsi="Times New Roman" w:cs="Times New Roman"/>
                <w:iCs/>
                <w:sz w:val="24"/>
                <w:szCs w:val="24"/>
              </w:rPr>
            </w:pPr>
            <w:r w:rsidRPr="00132BCF">
              <w:rPr>
                <w:rFonts w:ascii="Times New Roman" w:hAnsi="Times New Roman" w:cs="Times New Roman"/>
                <w:iCs/>
                <w:sz w:val="24"/>
                <w:szCs w:val="24"/>
              </w:rPr>
              <w:t>Код синтетического счета плана счетов бухгалтерского учета</w:t>
            </w:r>
          </w:p>
        </w:tc>
      </w:tr>
      <w:tr w:rsidR="00132BCF" w:rsidRPr="00132BCF" w:rsidTr="00BD01B8">
        <w:tc>
          <w:tcPr>
            <w:tcW w:w="1242" w:type="dxa"/>
          </w:tcPr>
          <w:p w:rsidR="00117682" w:rsidRPr="00132BCF" w:rsidRDefault="00117682" w:rsidP="00D1044E">
            <w:pPr>
              <w:jc w:val="both"/>
              <w:rPr>
                <w:rFonts w:ascii="Times New Roman" w:hAnsi="Times New Roman" w:cs="Times New Roman"/>
                <w:sz w:val="24"/>
                <w:szCs w:val="24"/>
              </w:rPr>
            </w:pPr>
            <w:r w:rsidRPr="00132BCF">
              <w:rPr>
                <w:rFonts w:ascii="Times New Roman" w:hAnsi="Times New Roman" w:cs="Times New Roman"/>
                <w:sz w:val="24"/>
                <w:szCs w:val="24"/>
              </w:rPr>
              <w:t>22-23</w:t>
            </w:r>
          </w:p>
        </w:tc>
        <w:tc>
          <w:tcPr>
            <w:tcW w:w="8329" w:type="dxa"/>
          </w:tcPr>
          <w:p w:rsidR="00117682" w:rsidRPr="00132BCF" w:rsidRDefault="00117682" w:rsidP="00D1044E">
            <w:pPr>
              <w:autoSpaceDE w:val="0"/>
              <w:autoSpaceDN w:val="0"/>
              <w:adjustRightInd w:val="0"/>
              <w:jc w:val="both"/>
              <w:rPr>
                <w:rFonts w:ascii="Times New Roman" w:hAnsi="Times New Roman" w:cs="Times New Roman"/>
                <w:iCs/>
                <w:sz w:val="24"/>
                <w:szCs w:val="24"/>
              </w:rPr>
            </w:pPr>
            <w:r w:rsidRPr="00132BCF">
              <w:rPr>
                <w:rFonts w:ascii="Times New Roman" w:hAnsi="Times New Roman" w:cs="Times New Roman"/>
                <w:iCs/>
                <w:sz w:val="24"/>
                <w:szCs w:val="24"/>
              </w:rPr>
              <w:t>Код аналитического счета плана счетов бухгалтерского учета</w:t>
            </w:r>
          </w:p>
        </w:tc>
      </w:tr>
      <w:tr w:rsidR="00132BCF" w:rsidRPr="00132BCF" w:rsidTr="00BD01B8">
        <w:tc>
          <w:tcPr>
            <w:tcW w:w="1242" w:type="dxa"/>
          </w:tcPr>
          <w:p w:rsidR="00117682" w:rsidRPr="00132BCF" w:rsidRDefault="00117682" w:rsidP="00D1044E">
            <w:pPr>
              <w:jc w:val="both"/>
              <w:rPr>
                <w:rFonts w:ascii="Times New Roman" w:hAnsi="Times New Roman" w:cs="Times New Roman"/>
                <w:sz w:val="24"/>
                <w:szCs w:val="24"/>
              </w:rPr>
            </w:pPr>
            <w:r w:rsidRPr="00132BCF">
              <w:rPr>
                <w:rFonts w:ascii="Times New Roman" w:hAnsi="Times New Roman" w:cs="Times New Roman"/>
                <w:sz w:val="24"/>
                <w:szCs w:val="24"/>
              </w:rPr>
              <w:t>24-26</w:t>
            </w:r>
          </w:p>
        </w:tc>
        <w:tc>
          <w:tcPr>
            <w:tcW w:w="8329" w:type="dxa"/>
          </w:tcPr>
          <w:p w:rsidR="00117682" w:rsidRPr="00132BCF" w:rsidRDefault="00117682" w:rsidP="00D1044E">
            <w:pPr>
              <w:autoSpaceDE w:val="0"/>
              <w:autoSpaceDN w:val="0"/>
              <w:adjustRightInd w:val="0"/>
              <w:jc w:val="both"/>
              <w:rPr>
                <w:rFonts w:ascii="Times New Roman" w:hAnsi="Times New Roman" w:cs="Times New Roman"/>
                <w:iCs/>
                <w:sz w:val="24"/>
                <w:szCs w:val="24"/>
              </w:rPr>
            </w:pPr>
            <w:r w:rsidRPr="00132BCF">
              <w:rPr>
                <w:rFonts w:ascii="Times New Roman" w:hAnsi="Times New Roman" w:cs="Times New Roman"/>
                <w:iCs/>
                <w:sz w:val="24"/>
                <w:szCs w:val="24"/>
              </w:rPr>
              <w:t>Коды классификации операций сектора государственного управления (КОСГУ). Кроме  счетов нефинансовых активов (101, 104)</w:t>
            </w:r>
          </w:p>
        </w:tc>
      </w:tr>
    </w:tbl>
    <w:p w:rsidR="00694497" w:rsidRPr="00132BCF" w:rsidRDefault="00694497" w:rsidP="00D1044E">
      <w:pPr>
        <w:autoSpaceDE w:val="0"/>
        <w:autoSpaceDN w:val="0"/>
        <w:adjustRightInd w:val="0"/>
        <w:spacing w:after="0" w:line="240" w:lineRule="auto"/>
        <w:jc w:val="both"/>
        <w:rPr>
          <w:rFonts w:ascii="Times New Roman" w:eastAsia="TimesNewRomanPSMT" w:hAnsi="Times New Roman" w:cs="Times New Roman"/>
          <w:sz w:val="24"/>
          <w:szCs w:val="24"/>
        </w:rPr>
      </w:pPr>
    </w:p>
    <w:p w:rsidR="00943E94" w:rsidRPr="00132BCF" w:rsidRDefault="00D447F0" w:rsidP="00D1044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00943E94" w:rsidRPr="00132BCF">
        <w:rPr>
          <w:rFonts w:ascii="Times New Roman" w:eastAsia="TimesNewRomanPSMT" w:hAnsi="Times New Roman" w:cs="Times New Roman"/>
          <w:sz w:val="24"/>
          <w:szCs w:val="24"/>
        </w:rPr>
        <w:t>Основание: пункты 21–21.2 Инструкции к</w:t>
      </w:r>
      <w:r w:rsidR="00903BF8"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Единому плану счетов № 157н, пункт 2.1</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Инструкции № 174н.</w:t>
      </w:r>
      <w:r>
        <w:rPr>
          <w:rFonts w:ascii="Times New Roman" w:eastAsia="TimesNewRomanPSMT" w:hAnsi="Times New Roman" w:cs="Times New Roman"/>
          <w:sz w:val="24"/>
          <w:szCs w:val="24"/>
        </w:rPr>
        <w:t>)</w:t>
      </w:r>
    </w:p>
    <w:p w:rsidR="002C540D" w:rsidRPr="00132BCF" w:rsidRDefault="000D788C"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Ежегодно, п</w:t>
      </w:r>
      <w:r w:rsidR="002C540D" w:rsidRPr="00132BCF">
        <w:rPr>
          <w:rFonts w:ascii="Times New Roman" w:eastAsia="TimesNewRomanPSMT" w:hAnsi="Times New Roman" w:cs="Times New Roman"/>
          <w:sz w:val="24"/>
          <w:szCs w:val="24"/>
        </w:rPr>
        <w:t>ри формировании</w:t>
      </w:r>
      <w:r w:rsidR="00880724" w:rsidRPr="00132BCF">
        <w:rPr>
          <w:rFonts w:ascii="Times New Roman" w:eastAsia="TimesNewRomanPSMT" w:hAnsi="Times New Roman" w:cs="Times New Roman"/>
          <w:sz w:val="24"/>
          <w:szCs w:val="24"/>
        </w:rPr>
        <w:t xml:space="preserve"> входящих остатков </w:t>
      </w:r>
      <w:r w:rsidRPr="00132BCF">
        <w:rPr>
          <w:rFonts w:ascii="Times New Roman" w:eastAsia="TimesNewRomanPSMT" w:hAnsi="Times New Roman" w:cs="Times New Roman"/>
          <w:sz w:val="24"/>
          <w:szCs w:val="24"/>
        </w:rPr>
        <w:t>в 5-17 разрядах номера счета отражаются нули по следующим счетам</w:t>
      </w:r>
      <w:r w:rsidR="002C540D" w:rsidRPr="00132BCF">
        <w:rPr>
          <w:rFonts w:ascii="Times New Roman" w:eastAsia="TimesNewRomanPSMT" w:hAnsi="Times New Roman" w:cs="Times New Roman"/>
          <w:sz w:val="24"/>
          <w:szCs w:val="24"/>
        </w:rPr>
        <w:t>:</w:t>
      </w:r>
    </w:p>
    <w:p w:rsidR="00880724" w:rsidRPr="00132BCF" w:rsidRDefault="002C540D"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- 010</w:t>
      </w:r>
      <w:r w:rsidR="00880724" w:rsidRPr="00132BCF">
        <w:rPr>
          <w:rFonts w:ascii="Times New Roman" w:eastAsia="TimesNewRomanPSMT" w:hAnsi="Times New Roman" w:cs="Times New Roman"/>
          <w:sz w:val="24"/>
          <w:szCs w:val="24"/>
        </w:rPr>
        <w:t>1</w:t>
      </w:r>
      <w:r w:rsidRPr="00132BCF">
        <w:rPr>
          <w:rFonts w:ascii="Times New Roman" w:eastAsia="TimesNewRomanPSMT" w:hAnsi="Times New Roman" w:cs="Times New Roman"/>
          <w:sz w:val="24"/>
          <w:szCs w:val="24"/>
        </w:rPr>
        <w:t>00000 «Нефинансовые активы»,</w:t>
      </w:r>
    </w:p>
    <w:p w:rsidR="00880724" w:rsidRPr="00132BCF" w:rsidRDefault="0088072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- 010200000</w:t>
      </w:r>
      <w:r w:rsidR="00DC50A6" w:rsidRPr="00132BCF">
        <w:rPr>
          <w:rFonts w:ascii="Times New Roman" w:eastAsia="TimesNewRomanPSMT" w:hAnsi="Times New Roman" w:cs="Times New Roman"/>
          <w:sz w:val="24"/>
          <w:szCs w:val="24"/>
        </w:rPr>
        <w:t xml:space="preserve"> </w:t>
      </w:r>
      <w:r w:rsidR="000D788C" w:rsidRPr="00132BCF">
        <w:rPr>
          <w:rFonts w:ascii="Times New Roman" w:eastAsia="TimesNewRomanPSMT" w:hAnsi="Times New Roman" w:cs="Times New Roman"/>
          <w:sz w:val="24"/>
          <w:szCs w:val="24"/>
        </w:rPr>
        <w:t>«Нематериальные активы»</w:t>
      </w:r>
    </w:p>
    <w:p w:rsidR="00880724" w:rsidRPr="00132BCF" w:rsidRDefault="0088072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- 010300000</w:t>
      </w:r>
      <w:r w:rsidR="000D788C" w:rsidRPr="00132BCF">
        <w:rPr>
          <w:rFonts w:ascii="Times New Roman" w:eastAsia="TimesNewRomanPSMT" w:hAnsi="Times New Roman" w:cs="Times New Roman"/>
          <w:sz w:val="24"/>
          <w:szCs w:val="24"/>
        </w:rPr>
        <w:t xml:space="preserve"> «Непроизведенные активы»</w:t>
      </w:r>
    </w:p>
    <w:p w:rsidR="00880724" w:rsidRPr="00132BCF" w:rsidRDefault="0088072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- 010400000</w:t>
      </w:r>
      <w:r w:rsidR="000D788C" w:rsidRPr="00132BCF">
        <w:rPr>
          <w:rFonts w:ascii="Times New Roman" w:eastAsia="TimesNewRomanPSMT" w:hAnsi="Times New Roman" w:cs="Times New Roman"/>
          <w:sz w:val="24"/>
          <w:szCs w:val="24"/>
        </w:rPr>
        <w:t xml:space="preserve"> «Амортизация»</w:t>
      </w:r>
    </w:p>
    <w:p w:rsidR="00880724" w:rsidRPr="00132BCF" w:rsidRDefault="0088072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- 010500000</w:t>
      </w:r>
      <w:r w:rsidR="000D788C" w:rsidRPr="00132BCF">
        <w:rPr>
          <w:rFonts w:ascii="Times New Roman" w:eastAsia="TimesNewRomanPSMT" w:hAnsi="Times New Roman" w:cs="Times New Roman"/>
          <w:sz w:val="24"/>
          <w:szCs w:val="24"/>
        </w:rPr>
        <w:t xml:space="preserve"> «Материальные запасы»</w:t>
      </w:r>
    </w:p>
    <w:p w:rsidR="001561FB" w:rsidRPr="00132BCF" w:rsidRDefault="00880724"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xml:space="preserve">При формировании оборотов в течении финансового года по счетам </w:t>
      </w:r>
      <w:r w:rsidR="001561FB" w:rsidRPr="00132BCF">
        <w:rPr>
          <w:rFonts w:ascii="Times New Roman" w:eastAsia="TimesNewRomanPSMT" w:hAnsi="Times New Roman" w:cs="Times New Roman"/>
          <w:sz w:val="24"/>
          <w:szCs w:val="24"/>
        </w:rPr>
        <w:t>бухгалтерского учета, за исключением счета 010900000, 020500000, 020900000, 021005000</w:t>
      </w:r>
      <w:r w:rsidR="00FF1E54" w:rsidRPr="00132BCF">
        <w:rPr>
          <w:rFonts w:ascii="Times New Roman" w:eastAsia="TimesNewRomanPSMT" w:hAnsi="Times New Roman" w:cs="Times New Roman"/>
          <w:sz w:val="24"/>
          <w:szCs w:val="24"/>
        </w:rPr>
        <w:t>, 011100000</w:t>
      </w:r>
      <w:r w:rsidR="001561FB" w:rsidRPr="00132BCF">
        <w:rPr>
          <w:rFonts w:ascii="Times New Roman" w:eastAsia="TimesNewRomanPSMT" w:hAnsi="Times New Roman" w:cs="Times New Roman"/>
          <w:sz w:val="24"/>
          <w:szCs w:val="24"/>
        </w:rPr>
        <w:t xml:space="preserve"> в 5-17 разрядах номера счета отражается </w:t>
      </w:r>
      <w:r w:rsidR="001561FB" w:rsidRPr="00132BCF">
        <w:rPr>
          <w:rFonts w:ascii="Times New Roman" w:hAnsi="Times New Roman" w:cs="Times New Roman"/>
          <w:iCs/>
          <w:sz w:val="24"/>
          <w:szCs w:val="24"/>
        </w:rPr>
        <w:t>код вида поступлений или выбытий, соответствующий</w:t>
      </w:r>
      <w:r w:rsidR="001561FB" w:rsidRPr="00132BCF">
        <w:rPr>
          <w:rFonts w:ascii="Times New Roman" w:eastAsia="TimesNewRomanPSMT" w:hAnsi="Times New Roman" w:cs="Times New Roman"/>
          <w:sz w:val="24"/>
          <w:szCs w:val="24"/>
        </w:rPr>
        <w:t>:</w:t>
      </w:r>
    </w:p>
    <w:p w:rsidR="001561FB" w:rsidRPr="00132BCF" w:rsidRDefault="001561FB"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lastRenderedPageBreak/>
        <w:t xml:space="preserve">- </w:t>
      </w:r>
      <w:r w:rsidRPr="00132BCF">
        <w:rPr>
          <w:rFonts w:ascii="Times New Roman" w:eastAsia="TimesNewRomanPSMT" w:hAnsi="Times New Roman" w:cs="Times New Roman"/>
          <w:sz w:val="24"/>
          <w:szCs w:val="24"/>
        </w:rPr>
        <w:t>аналитической группе подвида доходов бюджетов;</w:t>
      </w:r>
    </w:p>
    <w:p w:rsidR="001561FB" w:rsidRPr="00132BCF" w:rsidRDefault="001561FB"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SymbolMT" w:hAnsi="Times New Roman" w:cs="Times New Roman"/>
          <w:sz w:val="24"/>
          <w:szCs w:val="24"/>
        </w:rPr>
        <w:t xml:space="preserve">- </w:t>
      </w:r>
      <w:r w:rsidRPr="00132BCF">
        <w:rPr>
          <w:rFonts w:ascii="Times New Roman" w:eastAsia="TimesNewRomanPSMT" w:hAnsi="Times New Roman" w:cs="Times New Roman"/>
          <w:sz w:val="24"/>
          <w:szCs w:val="24"/>
        </w:rPr>
        <w:t>коду вида расходов;</w:t>
      </w:r>
    </w:p>
    <w:p w:rsidR="00880724" w:rsidRPr="00132BCF" w:rsidRDefault="001561FB"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По счету 010900000, 020500000, 020900000</w:t>
      </w:r>
      <w:r w:rsidR="00BB5D40" w:rsidRPr="00132BCF">
        <w:rPr>
          <w:rFonts w:ascii="Times New Roman" w:eastAsia="TimesNewRomanPSMT" w:hAnsi="Times New Roman" w:cs="Times New Roman"/>
          <w:sz w:val="24"/>
          <w:szCs w:val="24"/>
        </w:rPr>
        <w:t>,</w:t>
      </w:r>
      <w:r w:rsidRPr="00132BCF">
        <w:rPr>
          <w:rFonts w:ascii="Times New Roman" w:eastAsia="TimesNewRomanPSMT" w:hAnsi="Times New Roman" w:cs="Times New Roman"/>
          <w:sz w:val="24"/>
          <w:szCs w:val="24"/>
        </w:rPr>
        <w:t xml:space="preserve"> </w:t>
      </w:r>
      <w:r w:rsidR="00BB5D40" w:rsidRPr="00132BCF">
        <w:rPr>
          <w:rFonts w:ascii="Times New Roman" w:eastAsia="TimesNewRomanPSMT" w:hAnsi="Times New Roman" w:cs="Times New Roman"/>
          <w:sz w:val="24"/>
          <w:szCs w:val="24"/>
        </w:rPr>
        <w:t>011100000,</w:t>
      </w:r>
      <w:r w:rsidRPr="00132BCF">
        <w:rPr>
          <w:rFonts w:ascii="Times New Roman" w:eastAsia="TimesNewRomanPSMT" w:hAnsi="Times New Roman" w:cs="Times New Roman"/>
          <w:sz w:val="24"/>
          <w:szCs w:val="24"/>
        </w:rPr>
        <w:t xml:space="preserve"> 020135000 «Денежные документы» и по корреспондирующим с ними счетам 040120200 «Расходы текущего финансового года» (040120241, 040120242, 040120270) в 5-17 разрядах номера счета отражаются нули</w:t>
      </w:r>
      <w:r w:rsidR="00FF1E54" w:rsidRPr="00132BCF">
        <w:rPr>
          <w:rFonts w:ascii="Times New Roman" w:eastAsia="TimesNewRomanPSMT" w:hAnsi="Times New Roman" w:cs="Times New Roman"/>
          <w:sz w:val="24"/>
          <w:szCs w:val="24"/>
        </w:rPr>
        <w:t>;</w:t>
      </w:r>
    </w:p>
    <w:p w:rsidR="001561FB" w:rsidRPr="00132BCF" w:rsidRDefault="001561FB"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счет</w:t>
      </w:r>
      <w:r w:rsidR="00FF1E54" w:rsidRPr="00132BCF">
        <w:rPr>
          <w:rFonts w:ascii="Times New Roman" w:eastAsia="TimesNewRomanPSMT" w:hAnsi="Times New Roman" w:cs="Times New Roman"/>
          <w:sz w:val="24"/>
          <w:szCs w:val="24"/>
        </w:rPr>
        <w:t>у</w:t>
      </w:r>
      <w:r w:rsidRPr="00132BCF">
        <w:rPr>
          <w:rFonts w:ascii="Times New Roman" w:eastAsia="TimesNewRomanPSMT" w:hAnsi="Times New Roman" w:cs="Times New Roman"/>
          <w:sz w:val="24"/>
          <w:szCs w:val="24"/>
        </w:rPr>
        <w:t xml:space="preserve"> 021005000 «Расчеты с </w:t>
      </w:r>
      <w:r w:rsidR="00FF1E54" w:rsidRPr="00132BCF">
        <w:rPr>
          <w:rFonts w:ascii="Times New Roman" w:eastAsia="TimesNewRomanPSMT" w:hAnsi="Times New Roman" w:cs="Times New Roman"/>
          <w:sz w:val="24"/>
          <w:szCs w:val="24"/>
        </w:rPr>
        <w:t>прочими дебиторами</w:t>
      </w:r>
      <w:r w:rsidRPr="00132BCF">
        <w:rPr>
          <w:rFonts w:ascii="Times New Roman" w:eastAsia="TimesNewRomanPSMT" w:hAnsi="Times New Roman" w:cs="Times New Roman"/>
          <w:sz w:val="24"/>
          <w:szCs w:val="24"/>
        </w:rPr>
        <w:t>» в 5-14 разрядах счетов отражаются нули;</w:t>
      </w:r>
    </w:p>
    <w:p w:rsidR="002C540D" w:rsidRPr="00132BCF" w:rsidRDefault="001561FB"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счет</w:t>
      </w:r>
      <w:r w:rsidR="00FF1E54" w:rsidRPr="00132BCF">
        <w:rPr>
          <w:rFonts w:ascii="Times New Roman" w:eastAsia="TimesNewRomanPSMT" w:hAnsi="Times New Roman" w:cs="Times New Roman"/>
          <w:sz w:val="24"/>
          <w:szCs w:val="24"/>
        </w:rPr>
        <w:t>у</w:t>
      </w:r>
      <w:r w:rsidRPr="00132BCF">
        <w:rPr>
          <w:rFonts w:ascii="Times New Roman" w:eastAsia="TimesNewRomanPSMT" w:hAnsi="Times New Roman" w:cs="Times New Roman"/>
          <w:sz w:val="24"/>
          <w:szCs w:val="24"/>
        </w:rPr>
        <w:t xml:space="preserve"> 0</w:t>
      </w:r>
      <w:r w:rsidR="002C540D" w:rsidRPr="00132BCF">
        <w:rPr>
          <w:rFonts w:ascii="Times New Roman" w:eastAsia="TimesNewRomanPSMT" w:hAnsi="Times New Roman" w:cs="Times New Roman"/>
          <w:sz w:val="24"/>
          <w:szCs w:val="24"/>
        </w:rPr>
        <w:t>21006000 «Расчеты с учредителем» и корреспондирующим с ним счетом 040110172 «Доходы от операций с активами» в</w:t>
      </w:r>
      <w:r w:rsidRPr="00132BCF">
        <w:rPr>
          <w:rFonts w:ascii="Times New Roman" w:eastAsia="TimesNewRomanPSMT" w:hAnsi="Times New Roman" w:cs="Times New Roman"/>
          <w:sz w:val="24"/>
          <w:szCs w:val="24"/>
        </w:rPr>
        <w:t xml:space="preserve"> </w:t>
      </w:r>
      <w:r w:rsidR="002C540D" w:rsidRPr="00132BCF">
        <w:rPr>
          <w:rFonts w:ascii="Times New Roman" w:eastAsia="TimesNewRomanPSMT" w:hAnsi="Times New Roman" w:cs="Times New Roman"/>
          <w:sz w:val="24"/>
          <w:szCs w:val="24"/>
        </w:rPr>
        <w:t>1-17 разрядах счетов отражаются нули;</w:t>
      </w:r>
    </w:p>
    <w:p w:rsidR="002C540D" w:rsidRPr="00132BCF" w:rsidRDefault="002C540D"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 счет</w:t>
      </w:r>
      <w:r w:rsidR="00FF1E54" w:rsidRPr="00132BCF">
        <w:rPr>
          <w:rFonts w:ascii="Times New Roman" w:eastAsia="TimesNewRomanPSMT" w:hAnsi="Times New Roman" w:cs="Times New Roman"/>
          <w:sz w:val="24"/>
          <w:szCs w:val="24"/>
        </w:rPr>
        <w:t>у</w:t>
      </w:r>
      <w:r w:rsidRPr="00132BCF">
        <w:rPr>
          <w:rFonts w:ascii="Times New Roman" w:eastAsia="TimesNewRomanPSMT" w:hAnsi="Times New Roman" w:cs="Times New Roman"/>
          <w:sz w:val="24"/>
          <w:szCs w:val="24"/>
        </w:rPr>
        <w:t xml:space="preserve"> 020100000 «Денежные средства учреждения» в </w:t>
      </w:r>
      <w:r w:rsidR="001561FB" w:rsidRPr="00132BCF">
        <w:rPr>
          <w:rFonts w:ascii="Times New Roman" w:eastAsia="TimesNewRomanPSMT" w:hAnsi="Times New Roman" w:cs="Times New Roman"/>
          <w:sz w:val="24"/>
          <w:szCs w:val="24"/>
        </w:rPr>
        <w:t>1</w:t>
      </w:r>
      <w:r w:rsidRPr="00132BCF">
        <w:rPr>
          <w:rFonts w:ascii="Times New Roman" w:eastAsia="TimesNewRomanPSMT" w:hAnsi="Times New Roman" w:cs="Times New Roman"/>
          <w:sz w:val="24"/>
          <w:szCs w:val="24"/>
        </w:rPr>
        <w:t>-17 разрядах номера счета отражаются нули</w:t>
      </w:r>
      <w:r w:rsidR="00764D71" w:rsidRPr="00132BCF">
        <w:rPr>
          <w:rFonts w:ascii="Times New Roman" w:eastAsia="TimesNewRomanPSMT" w:hAnsi="Times New Roman" w:cs="Times New Roman"/>
          <w:sz w:val="24"/>
          <w:szCs w:val="24"/>
        </w:rPr>
        <w:t>;</w:t>
      </w:r>
    </w:p>
    <w:p w:rsidR="002C540D" w:rsidRPr="007818C8" w:rsidRDefault="001561FB"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7818C8">
        <w:rPr>
          <w:rFonts w:ascii="Times New Roman" w:eastAsia="TimesNewRomanPSMT" w:hAnsi="Times New Roman" w:cs="Times New Roman"/>
          <w:sz w:val="24"/>
          <w:szCs w:val="24"/>
        </w:rPr>
        <w:t xml:space="preserve">- </w:t>
      </w:r>
      <w:r w:rsidR="00FF1E54" w:rsidRPr="007818C8">
        <w:rPr>
          <w:rFonts w:ascii="Times New Roman" w:eastAsia="TimesNewRomanPSMT" w:hAnsi="Times New Roman" w:cs="Times New Roman"/>
          <w:sz w:val="24"/>
          <w:szCs w:val="24"/>
        </w:rPr>
        <w:t>счету</w:t>
      </w:r>
      <w:r w:rsidR="00764D71" w:rsidRPr="007818C8">
        <w:rPr>
          <w:rFonts w:ascii="Times New Roman" w:eastAsia="TimesNewRomanPSMT" w:hAnsi="Times New Roman" w:cs="Times New Roman"/>
          <w:sz w:val="24"/>
          <w:szCs w:val="24"/>
        </w:rPr>
        <w:t xml:space="preserve"> 030401000 «Расчеты по средствам, полученным во временное распоряжение» в 1-17 разряд</w:t>
      </w:r>
      <w:r w:rsidR="00262C98" w:rsidRPr="007818C8">
        <w:rPr>
          <w:rFonts w:ascii="Times New Roman" w:eastAsia="TimesNewRomanPSMT" w:hAnsi="Times New Roman" w:cs="Times New Roman"/>
          <w:sz w:val="24"/>
          <w:szCs w:val="24"/>
        </w:rPr>
        <w:t>ах номера счета отражаются нули;</w:t>
      </w:r>
    </w:p>
    <w:p w:rsidR="00262C98" w:rsidRPr="007818C8" w:rsidRDefault="00262C98" w:rsidP="00262C98">
      <w:pPr>
        <w:autoSpaceDE w:val="0"/>
        <w:autoSpaceDN w:val="0"/>
        <w:adjustRightInd w:val="0"/>
        <w:spacing w:after="0" w:line="240" w:lineRule="auto"/>
        <w:jc w:val="both"/>
        <w:rPr>
          <w:rFonts w:ascii="Times New Roman" w:eastAsia="TimesNewRomanPSMT" w:hAnsi="Times New Roman" w:cs="Times New Roman"/>
          <w:sz w:val="24"/>
          <w:szCs w:val="24"/>
        </w:rPr>
      </w:pPr>
      <w:r w:rsidRPr="007818C8">
        <w:rPr>
          <w:rFonts w:ascii="Times New Roman" w:eastAsia="TimesNewRomanPSMT" w:hAnsi="Times New Roman" w:cs="Times New Roman"/>
          <w:sz w:val="24"/>
          <w:szCs w:val="24"/>
        </w:rPr>
        <w:t>- счету 040130000 «Финансовый результат прошлых отчетных периодов» в 1-17 разрядах номера счета отражаются нули;</w:t>
      </w:r>
    </w:p>
    <w:p w:rsidR="00943E94" w:rsidRPr="00132BCF" w:rsidRDefault="00DC50A6" w:rsidP="00D1044E">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Перечень з</w:t>
      </w:r>
      <w:r w:rsidR="00943E94" w:rsidRPr="00132BCF">
        <w:rPr>
          <w:rFonts w:ascii="Times New Roman" w:eastAsia="TimesNewRomanPSMT" w:hAnsi="Times New Roman" w:cs="Times New Roman"/>
          <w:sz w:val="24"/>
          <w:szCs w:val="24"/>
        </w:rPr>
        <w:t>абалансовых</w:t>
      </w:r>
      <w:r w:rsidR="00903BF8"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счетов,</w:t>
      </w:r>
      <w:r w:rsidRPr="00132BCF">
        <w:rPr>
          <w:rFonts w:ascii="Times New Roman" w:eastAsia="TimesNewRomanPSMT" w:hAnsi="Times New Roman" w:cs="Times New Roman"/>
          <w:sz w:val="24"/>
          <w:szCs w:val="24"/>
        </w:rPr>
        <w:t xml:space="preserve"> используемых учреждением утвержден</w:t>
      </w:r>
      <w:r w:rsidR="00943E94" w:rsidRPr="00132BCF">
        <w:rPr>
          <w:rFonts w:ascii="Times New Roman" w:eastAsia="TimesNewRomanPSMT" w:hAnsi="Times New Roman" w:cs="Times New Roman"/>
          <w:sz w:val="24"/>
          <w:szCs w:val="24"/>
        </w:rPr>
        <w:t xml:space="preserve"> в Рабочем плане </w:t>
      </w:r>
      <w:r w:rsidR="00943E94" w:rsidRPr="00F47093">
        <w:rPr>
          <w:rFonts w:ascii="Times New Roman" w:eastAsia="TimesNewRomanPSMT" w:hAnsi="Times New Roman" w:cs="Times New Roman"/>
          <w:sz w:val="24"/>
          <w:szCs w:val="24"/>
        </w:rPr>
        <w:t>счетов (</w:t>
      </w:r>
      <w:hyperlink w:anchor="P5812" w:history="1">
        <w:r w:rsidR="00F47093" w:rsidRPr="00F47093">
          <w:rPr>
            <w:rFonts w:ascii="Times New Roman" w:eastAsia="Times New Roman" w:hAnsi="Times New Roman" w:cs="Times New Roman"/>
            <w:sz w:val="24"/>
            <w:szCs w:val="24"/>
            <w:lang w:eastAsia="ru-RU"/>
          </w:rPr>
          <w:t>приложение № 1</w:t>
        </w:r>
      </w:hyperlink>
      <w:r w:rsidR="00F47093" w:rsidRPr="00F47093">
        <w:rPr>
          <w:rFonts w:ascii="Times New Roman" w:eastAsia="Times New Roman" w:hAnsi="Times New Roman" w:cs="Times New Roman"/>
          <w:sz w:val="24"/>
          <w:szCs w:val="24"/>
          <w:lang w:eastAsia="ru-RU"/>
        </w:rPr>
        <w:t xml:space="preserve"> к Учетной политике</w:t>
      </w:r>
      <w:r w:rsidR="00943E94" w:rsidRPr="00F47093">
        <w:rPr>
          <w:rFonts w:ascii="Times New Roman" w:eastAsia="TimesNewRomanPSMT" w:hAnsi="Times New Roman" w:cs="Times New Roman"/>
          <w:sz w:val="24"/>
          <w:szCs w:val="24"/>
        </w:rPr>
        <w:t>).</w:t>
      </w:r>
    </w:p>
    <w:p w:rsidR="00943E94" w:rsidRPr="00132BCF" w:rsidRDefault="00F47093" w:rsidP="00D1044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00943E94" w:rsidRPr="00132BCF">
        <w:rPr>
          <w:rFonts w:ascii="Times New Roman" w:eastAsia="TimesNewRomanPSMT" w:hAnsi="Times New Roman" w:cs="Times New Roman"/>
          <w:sz w:val="24"/>
          <w:szCs w:val="24"/>
        </w:rPr>
        <w:t>Основание:</w:t>
      </w:r>
      <w:r w:rsidR="00903BF8"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пункт 332 Инструкции к</w:t>
      </w:r>
      <w:r w:rsidR="00903BF8"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Единому плану счетов № 157н, пункт 19 Стандарта</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«Концептуальные основы бухучета и</w:t>
      </w:r>
      <w:r w:rsidR="00903BF8"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отчетности»</w:t>
      </w:r>
      <w:r>
        <w:rPr>
          <w:rFonts w:ascii="Times New Roman" w:eastAsia="TimesNewRomanPSMT" w:hAnsi="Times New Roman" w:cs="Times New Roman"/>
          <w:sz w:val="24"/>
          <w:szCs w:val="24"/>
        </w:rPr>
        <w:t>)</w:t>
      </w:r>
      <w:r w:rsidR="00943E94" w:rsidRPr="00132BCF">
        <w:rPr>
          <w:rFonts w:ascii="Times New Roman" w:eastAsia="TimesNewRomanPSMT" w:hAnsi="Times New Roman" w:cs="Times New Roman"/>
          <w:sz w:val="24"/>
          <w:szCs w:val="24"/>
        </w:rPr>
        <w:t>.</w:t>
      </w:r>
    </w:p>
    <w:p w:rsidR="00870D51" w:rsidRPr="00870D51" w:rsidRDefault="00F138E1" w:rsidP="00F138E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870D51" w:rsidRPr="00870D51">
        <w:rPr>
          <w:rFonts w:ascii="Times New Roman" w:eastAsia="Times New Roman" w:hAnsi="Times New Roman" w:cs="Times New Roman"/>
          <w:sz w:val="24"/>
          <w:szCs w:val="24"/>
          <w:lang w:eastAsia="ru-RU"/>
        </w:rPr>
        <w:t>. Учреждением при осуществлении своей деятельности применяются следующие коды вида финансового обеспечения (деятельности):</w:t>
      </w:r>
    </w:p>
    <w:p w:rsidR="00870D51" w:rsidRPr="00870D51" w:rsidRDefault="002246D3" w:rsidP="00870D5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hyperlink r:id="rId40" w:history="1">
        <w:r w:rsidR="00870D51" w:rsidRPr="00870D51">
          <w:rPr>
            <w:rFonts w:ascii="Times New Roman" w:eastAsia="Times New Roman" w:hAnsi="Times New Roman" w:cs="Times New Roman"/>
            <w:sz w:val="24"/>
            <w:szCs w:val="24"/>
            <w:lang w:eastAsia="ru-RU"/>
          </w:rPr>
          <w:t>"2"</w:t>
        </w:r>
      </w:hyperlink>
      <w:r w:rsidR="00870D51" w:rsidRPr="00870D51">
        <w:rPr>
          <w:rFonts w:ascii="Times New Roman" w:eastAsia="Times New Roman" w:hAnsi="Times New Roman" w:cs="Times New Roman"/>
          <w:sz w:val="24"/>
          <w:szCs w:val="24"/>
          <w:lang w:eastAsia="ru-RU"/>
        </w:rPr>
        <w:t xml:space="preserve"> - приносящая доход деятельность (собственные доходы учреждения);</w:t>
      </w:r>
    </w:p>
    <w:p w:rsidR="00870D51" w:rsidRPr="00870D51" w:rsidRDefault="002246D3" w:rsidP="00870D5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hyperlink r:id="rId41" w:history="1">
        <w:r w:rsidR="00870D51" w:rsidRPr="00870D51">
          <w:rPr>
            <w:rFonts w:ascii="Times New Roman" w:eastAsia="Times New Roman" w:hAnsi="Times New Roman" w:cs="Times New Roman"/>
            <w:sz w:val="24"/>
            <w:szCs w:val="24"/>
            <w:lang w:eastAsia="ru-RU"/>
          </w:rPr>
          <w:t>"3"</w:t>
        </w:r>
      </w:hyperlink>
      <w:r w:rsidR="00870D51" w:rsidRPr="00870D51">
        <w:rPr>
          <w:rFonts w:ascii="Times New Roman" w:eastAsia="Times New Roman" w:hAnsi="Times New Roman" w:cs="Times New Roman"/>
          <w:sz w:val="24"/>
          <w:szCs w:val="24"/>
          <w:lang w:eastAsia="ru-RU"/>
        </w:rPr>
        <w:t xml:space="preserve"> - средства во временном распоряжении;</w:t>
      </w:r>
    </w:p>
    <w:p w:rsidR="00870D51" w:rsidRPr="00870D51" w:rsidRDefault="002246D3" w:rsidP="00870D51">
      <w:pPr>
        <w:widowControl w:val="0"/>
        <w:autoSpaceDE w:val="0"/>
        <w:autoSpaceDN w:val="0"/>
        <w:spacing w:after="0" w:line="240" w:lineRule="auto"/>
        <w:ind w:firstLine="708"/>
        <w:rPr>
          <w:rFonts w:ascii="Times New Roman" w:eastAsia="Times New Roman" w:hAnsi="Times New Roman" w:cs="Times New Roman"/>
          <w:sz w:val="24"/>
          <w:szCs w:val="24"/>
          <w:lang w:eastAsia="ru-RU"/>
        </w:rPr>
      </w:pPr>
      <w:hyperlink r:id="rId42" w:history="1">
        <w:r w:rsidR="00870D51" w:rsidRPr="00870D51">
          <w:rPr>
            <w:rFonts w:ascii="Times New Roman" w:eastAsia="Times New Roman" w:hAnsi="Times New Roman" w:cs="Times New Roman"/>
            <w:sz w:val="24"/>
            <w:szCs w:val="24"/>
            <w:lang w:eastAsia="ru-RU"/>
          </w:rPr>
          <w:t>"4"</w:t>
        </w:r>
      </w:hyperlink>
      <w:r w:rsidR="00870D51" w:rsidRPr="00870D51">
        <w:rPr>
          <w:rFonts w:ascii="Times New Roman" w:eastAsia="Times New Roman" w:hAnsi="Times New Roman" w:cs="Times New Roman"/>
          <w:sz w:val="24"/>
          <w:szCs w:val="24"/>
          <w:lang w:eastAsia="ru-RU"/>
        </w:rPr>
        <w:t xml:space="preserve"> - субсидии на финансовое обеспечение выполнения государственного (муниципального) задания;</w:t>
      </w:r>
    </w:p>
    <w:p w:rsidR="00870D51" w:rsidRPr="00870D51" w:rsidRDefault="002246D3" w:rsidP="00870D5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hyperlink r:id="rId43" w:history="1">
        <w:r w:rsidR="00870D51" w:rsidRPr="00870D51">
          <w:rPr>
            <w:rFonts w:ascii="Times New Roman" w:eastAsia="Times New Roman" w:hAnsi="Times New Roman" w:cs="Times New Roman"/>
            <w:sz w:val="24"/>
            <w:szCs w:val="24"/>
            <w:lang w:eastAsia="ru-RU"/>
          </w:rPr>
          <w:t>"5"</w:t>
        </w:r>
      </w:hyperlink>
      <w:r w:rsidR="00870D51" w:rsidRPr="00870D51">
        <w:rPr>
          <w:rFonts w:ascii="Times New Roman" w:eastAsia="Times New Roman" w:hAnsi="Times New Roman" w:cs="Times New Roman"/>
          <w:sz w:val="24"/>
          <w:szCs w:val="24"/>
          <w:lang w:eastAsia="ru-RU"/>
        </w:rPr>
        <w:t xml:space="preserve"> - субсидии на иные цели;</w:t>
      </w:r>
    </w:p>
    <w:p w:rsidR="00870D51" w:rsidRDefault="00870D51" w:rsidP="00870D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0D51">
        <w:rPr>
          <w:rFonts w:ascii="Times New Roman" w:eastAsia="Times New Roman" w:hAnsi="Times New Roman" w:cs="Times New Roman"/>
          <w:sz w:val="24"/>
          <w:szCs w:val="24"/>
          <w:lang w:eastAsia="ru-RU"/>
        </w:rPr>
        <w:t xml:space="preserve">(Основание: </w:t>
      </w:r>
      <w:hyperlink r:id="rId44" w:history="1">
        <w:r w:rsidRPr="00870D51">
          <w:rPr>
            <w:rFonts w:ascii="Times New Roman" w:eastAsia="Times New Roman" w:hAnsi="Times New Roman" w:cs="Times New Roman"/>
            <w:sz w:val="24"/>
            <w:szCs w:val="24"/>
            <w:lang w:eastAsia="ru-RU"/>
          </w:rPr>
          <w:t>п. 21</w:t>
        </w:r>
      </w:hyperlink>
      <w:r w:rsidRPr="00870D51">
        <w:rPr>
          <w:rFonts w:ascii="Times New Roman" w:eastAsia="Times New Roman" w:hAnsi="Times New Roman" w:cs="Times New Roman"/>
          <w:sz w:val="24"/>
          <w:szCs w:val="24"/>
          <w:lang w:eastAsia="ru-RU"/>
        </w:rPr>
        <w:t xml:space="preserve"> Инструкции № 157н)</w:t>
      </w:r>
    </w:p>
    <w:p w:rsidR="00694497" w:rsidRPr="00132BCF" w:rsidRDefault="00694497" w:rsidP="00D1044E">
      <w:pPr>
        <w:autoSpaceDE w:val="0"/>
        <w:autoSpaceDN w:val="0"/>
        <w:adjustRightInd w:val="0"/>
        <w:spacing w:after="0" w:line="240" w:lineRule="auto"/>
        <w:jc w:val="both"/>
        <w:rPr>
          <w:rFonts w:ascii="Times New Roman" w:eastAsia="TimesNewRomanPSMT" w:hAnsi="Times New Roman" w:cs="Times New Roman"/>
          <w:sz w:val="24"/>
          <w:szCs w:val="24"/>
        </w:rPr>
      </w:pPr>
    </w:p>
    <w:p w:rsidR="00943E94" w:rsidRPr="00FB6065" w:rsidRDefault="009639B4" w:rsidP="00D1044E">
      <w:pPr>
        <w:autoSpaceDE w:val="0"/>
        <w:autoSpaceDN w:val="0"/>
        <w:adjustRightInd w:val="0"/>
        <w:spacing w:after="0" w:line="240" w:lineRule="auto"/>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lang w:val="en-US"/>
        </w:rPr>
        <w:t>V</w:t>
      </w:r>
      <w:r w:rsidR="00943E94" w:rsidRPr="00FB6065">
        <w:rPr>
          <w:rFonts w:ascii="Times New Roman" w:eastAsia="TimesNewRomanPSMT" w:hAnsi="Times New Roman" w:cs="Times New Roman"/>
          <w:b/>
          <w:bCs/>
          <w:sz w:val="24"/>
          <w:szCs w:val="24"/>
        </w:rPr>
        <w:t>. Учет отдельных видов имущества и обязательств</w:t>
      </w:r>
    </w:p>
    <w:p w:rsidR="00E71F97" w:rsidRPr="00132BCF" w:rsidRDefault="00E71F97" w:rsidP="00D1044E">
      <w:pPr>
        <w:autoSpaceDE w:val="0"/>
        <w:autoSpaceDN w:val="0"/>
        <w:adjustRightInd w:val="0"/>
        <w:spacing w:after="0" w:line="240" w:lineRule="auto"/>
        <w:jc w:val="center"/>
        <w:rPr>
          <w:rFonts w:ascii="Times New Roman" w:eastAsia="TimesNewRomanPSMT" w:hAnsi="Times New Roman" w:cs="Times New Roman"/>
          <w:i/>
          <w:iCs/>
          <w:sz w:val="24"/>
          <w:szCs w:val="24"/>
          <w:u w:val="single"/>
        </w:rPr>
      </w:pPr>
    </w:p>
    <w:p w:rsidR="00943E94" w:rsidRPr="00770662" w:rsidRDefault="00943E94" w:rsidP="00D1044E">
      <w:pPr>
        <w:pStyle w:val="a4"/>
        <w:numPr>
          <w:ilvl w:val="0"/>
          <w:numId w:val="12"/>
        </w:numPr>
        <w:autoSpaceDE w:val="0"/>
        <w:autoSpaceDN w:val="0"/>
        <w:adjustRightInd w:val="0"/>
        <w:spacing w:after="0" w:line="240" w:lineRule="auto"/>
        <w:ind w:left="0"/>
        <w:jc w:val="center"/>
        <w:rPr>
          <w:rFonts w:ascii="Times New Roman" w:eastAsia="TimesNewRomanPSMT" w:hAnsi="Times New Roman" w:cs="Times New Roman"/>
          <w:b/>
          <w:iCs/>
          <w:sz w:val="24"/>
          <w:szCs w:val="24"/>
        </w:rPr>
      </w:pPr>
      <w:r w:rsidRPr="00770662">
        <w:rPr>
          <w:rFonts w:ascii="Times New Roman" w:eastAsia="TimesNewRomanPSMT" w:hAnsi="Times New Roman" w:cs="Times New Roman"/>
          <w:b/>
          <w:iCs/>
          <w:sz w:val="24"/>
          <w:szCs w:val="24"/>
        </w:rPr>
        <w:t>Основные средства</w:t>
      </w:r>
    </w:p>
    <w:p w:rsidR="00943E94" w:rsidRPr="00132BCF" w:rsidRDefault="00256F5D" w:rsidP="00D1044E">
      <w:pPr>
        <w:autoSpaceDE w:val="0"/>
        <w:autoSpaceDN w:val="0"/>
        <w:adjustRightInd w:val="0"/>
        <w:spacing w:after="0" w:line="240" w:lineRule="auto"/>
        <w:ind w:firstLine="851"/>
        <w:jc w:val="both"/>
        <w:rPr>
          <w:rFonts w:ascii="Times New Roman" w:eastAsia="TimesNewRomanPSMT" w:hAnsi="Times New Roman" w:cs="Times New Roman"/>
          <w:b/>
          <w:bCs/>
          <w:sz w:val="24"/>
          <w:szCs w:val="24"/>
        </w:rPr>
      </w:pPr>
      <w:r w:rsidRPr="00132BCF">
        <w:rPr>
          <w:rFonts w:ascii="Times New Roman" w:eastAsia="TimesNewRomanPSMT" w:hAnsi="Times New Roman" w:cs="Times New Roman"/>
          <w:sz w:val="24"/>
          <w:szCs w:val="24"/>
        </w:rPr>
        <w:t>1</w:t>
      </w:r>
      <w:r w:rsidR="00943E94" w:rsidRPr="00132BCF">
        <w:rPr>
          <w:rFonts w:ascii="Times New Roman" w:eastAsia="TimesNewRomanPSMT" w:hAnsi="Times New Roman" w:cs="Times New Roman"/>
          <w:sz w:val="24"/>
          <w:szCs w:val="24"/>
        </w:rPr>
        <w:t>.1. Учреждение учитывает в составе</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основных средств материальные объекты имущества, независимо от их стоимости, со</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 xml:space="preserve">сроком полезного использования более 12 месяцев, а также штампы, печати и инвентарь. </w:t>
      </w:r>
    </w:p>
    <w:p w:rsidR="00B42653" w:rsidRPr="00132BCF" w:rsidRDefault="00B42653" w:rsidP="00D1044E">
      <w:pPr>
        <w:pStyle w:val="ConsPlusNormal"/>
        <w:ind w:firstLine="540"/>
        <w:jc w:val="both"/>
        <w:rPr>
          <w:rFonts w:ascii="Times New Roman" w:hAnsi="Times New Roman" w:cs="Times New Roman"/>
          <w:sz w:val="24"/>
          <w:szCs w:val="24"/>
        </w:rPr>
      </w:pPr>
      <w:r w:rsidRPr="00132BCF">
        <w:rPr>
          <w:rFonts w:ascii="Times New Roman" w:hAnsi="Times New Roman" w:cs="Times New Roman"/>
          <w:sz w:val="24"/>
          <w:szCs w:val="24"/>
        </w:rPr>
        <w:t>Срок полезного использования объектов нефинансовых активов в целях принятия их к учету в составе основных средств и начисления амортизации определяется на основании решения комиссии по поступлению и выбытию активов следующим образом:</w:t>
      </w:r>
    </w:p>
    <w:p w:rsidR="00B42653" w:rsidRPr="00132BCF" w:rsidRDefault="00B42653" w:rsidP="00D1044E">
      <w:pPr>
        <w:pStyle w:val="ConsPlusNormal"/>
        <w:ind w:firstLine="851"/>
        <w:jc w:val="both"/>
        <w:rPr>
          <w:rFonts w:ascii="Times New Roman" w:hAnsi="Times New Roman" w:cs="Times New Roman"/>
          <w:sz w:val="24"/>
          <w:szCs w:val="24"/>
        </w:rPr>
      </w:pPr>
      <w:r w:rsidRPr="00132BCF">
        <w:rPr>
          <w:rFonts w:ascii="Times New Roman" w:hAnsi="Times New Roman" w:cs="Times New Roman"/>
          <w:sz w:val="24"/>
          <w:szCs w:val="24"/>
        </w:rPr>
        <w:t xml:space="preserve">- по объектам основных средств, включенным в 1 - 9 амортизационные группы в соответствии с </w:t>
      </w:r>
      <w:hyperlink r:id="rId45" w:history="1">
        <w:r w:rsidRPr="00132BCF">
          <w:rPr>
            <w:rFonts w:ascii="Times New Roman" w:hAnsi="Times New Roman" w:cs="Times New Roman"/>
            <w:sz w:val="24"/>
            <w:szCs w:val="24"/>
          </w:rPr>
          <w:t>Классификацией</w:t>
        </w:r>
      </w:hyperlink>
      <w:r w:rsidRPr="00132BCF">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 1, - по максимальному сроку, установленному для указанных амортизационных групп;</w:t>
      </w:r>
    </w:p>
    <w:p w:rsidR="00B42653" w:rsidRPr="006D6F6E" w:rsidRDefault="00B42653" w:rsidP="00D1044E">
      <w:pPr>
        <w:pStyle w:val="ConsPlusNormal"/>
        <w:ind w:firstLine="851"/>
        <w:jc w:val="both"/>
        <w:rPr>
          <w:rFonts w:ascii="Times New Roman" w:hAnsi="Times New Roman" w:cs="Times New Roman"/>
          <w:sz w:val="24"/>
          <w:szCs w:val="24"/>
        </w:rPr>
      </w:pPr>
      <w:r w:rsidRPr="00132BCF">
        <w:rPr>
          <w:rFonts w:ascii="Times New Roman" w:hAnsi="Times New Roman" w:cs="Times New Roman"/>
          <w:sz w:val="24"/>
          <w:szCs w:val="24"/>
        </w:rPr>
        <w:t xml:space="preserve">- по объектам основных средств, включенным в 10 амортизационную группу, - исходя из Единых </w:t>
      </w:r>
      <w:hyperlink r:id="rId46" w:history="1">
        <w:r w:rsidRPr="00132BCF">
          <w:rPr>
            <w:rFonts w:ascii="Times New Roman" w:hAnsi="Times New Roman" w:cs="Times New Roman"/>
            <w:sz w:val="24"/>
            <w:szCs w:val="24"/>
          </w:rPr>
          <w:t>норм</w:t>
        </w:r>
      </w:hyperlink>
      <w:r w:rsidRPr="00132BCF">
        <w:rPr>
          <w:rFonts w:ascii="Times New Roman" w:hAnsi="Times New Roman" w:cs="Times New Roman"/>
          <w:sz w:val="24"/>
          <w:szCs w:val="24"/>
        </w:rPr>
        <w:t xml:space="preserve"> амортизационных отчислений на полное восстановление основных фондов народного хозяйства СССР, утвержденных Постановлением Совмина</w:t>
      </w:r>
      <w:r w:rsidRPr="006D6F6E">
        <w:rPr>
          <w:rFonts w:ascii="Times New Roman" w:hAnsi="Times New Roman" w:cs="Times New Roman"/>
          <w:sz w:val="24"/>
          <w:szCs w:val="24"/>
        </w:rPr>
        <w:t xml:space="preserve"> СССР от 22.10.1990 № 1072;</w:t>
      </w:r>
    </w:p>
    <w:p w:rsidR="00B42653" w:rsidRPr="006D6F6E" w:rsidRDefault="00B42653" w:rsidP="00D1044E">
      <w:pPr>
        <w:pStyle w:val="ConsPlusNormal"/>
        <w:ind w:firstLine="851"/>
        <w:jc w:val="both"/>
        <w:rPr>
          <w:rFonts w:ascii="Times New Roman" w:hAnsi="Times New Roman" w:cs="Times New Roman"/>
          <w:sz w:val="24"/>
          <w:szCs w:val="24"/>
        </w:rPr>
      </w:pPr>
      <w:r w:rsidRPr="006D6F6E">
        <w:rPr>
          <w:rFonts w:ascii="Times New Roman" w:hAnsi="Times New Roman" w:cs="Times New Roman"/>
          <w:sz w:val="24"/>
          <w:szCs w:val="24"/>
        </w:rPr>
        <w:t>- по объектам основных средств, информация по которым отсутствует в Классификации основных средств, - исходя из рекомендаций, содержащихся в документах производителя, входящих в комплектацию объекта основных средств;</w:t>
      </w:r>
    </w:p>
    <w:p w:rsidR="00B42653" w:rsidRPr="00132BCF" w:rsidRDefault="00B42653" w:rsidP="00D1044E">
      <w:pPr>
        <w:pStyle w:val="ConsPlusNormal"/>
        <w:ind w:firstLine="851"/>
        <w:jc w:val="both"/>
        <w:rPr>
          <w:rFonts w:ascii="Times New Roman" w:hAnsi="Times New Roman" w:cs="Times New Roman"/>
          <w:sz w:val="24"/>
          <w:szCs w:val="24"/>
        </w:rPr>
      </w:pPr>
      <w:r w:rsidRPr="006D6F6E">
        <w:rPr>
          <w:rFonts w:ascii="Times New Roman" w:hAnsi="Times New Roman" w:cs="Times New Roman"/>
          <w:sz w:val="24"/>
          <w:szCs w:val="24"/>
        </w:rPr>
        <w:t xml:space="preserve">- по объектам основных средств, информация по которым отсутствует в Классификации основных средств и документах производителя, - комиссией по </w:t>
      </w:r>
      <w:r w:rsidRPr="00132BCF">
        <w:rPr>
          <w:rFonts w:ascii="Times New Roman" w:hAnsi="Times New Roman" w:cs="Times New Roman"/>
          <w:sz w:val="24"/>
          <w:szCs w:val="24"/>
        </w:rPr>
        <w:t xml:space="preserve">поступлению и выбытию активов самостоятельно в порядке, определенном Положением о </w:t>
      </w:r>
      <w:r w:rsidRPr="00132BCF">
        <w:rPr>
          <w:rFonts w:ascii="Times New Roman" w:hAnsi="Times New Roman" w:cs="Times New Roman"/>
          <w:sz w:val="24"/>
          <w:szCs w:val="24"/>
        </w:rPr>
        <w:lastRenderedPageBreak/>
        <w:t>комиссии.</w:t>
      </w:r>
    </w:p>
    <w:p w:rsidR="00B42653" w:rsidRPr="00132BCF" w:rsidRDefault="00B42653" w:rsidP="00D1044E">
      <w:pPr>
        <w:pStyle w:val="ConsPlusNormal"/>
        <w:jc w:val="both"/>
        <w:rPr>
          <w:rFonts w:ascii="Times New Roman" w:hAnsi="Times New Roman" w:cs="Times New Roman"/>
          <w:sz w:val="24"/>
          <w:szCs w:val="24"/>
        </w:rPr>
      </w:pPr>
      <w:r w:rsidRPr="00132BCF">
        <w:rPr>
          <w:rFonts w:ascii="Times New Roman" w:hAnsi="Times New Roman" w:cs="Times New Roman"/>
          <w:sz w:val="24"/>
          <w:szCs w:val="24"/>
        </w:rPr>
        <w:t xml:space="preserve">(Основание: </w:t>
      </w:r>
      <w:r w:rsidR="00A439D8" w:rsidRPr="00132BCF">
        <w:rPr>
          <w:rFonts w:ascii="Times New Roman" w:eastAsia="TimesNewRomanPSMT" w:hAnsi="Times New Roman" w:cs="Times New Roman"/>
          <w:sz w:val="24"/>
          <w:szCs w:val="24"/>
        </w:rPr>
        <w:t>пункт 35 Стандарта «Основные средства».</w:t>
      </w:r>
      <w:r w:rsidRPr="00132BCF">
        <w:rPr>
          <w:rFonts w:ascii="Times New Roman" w:hAnsi="Times New Roman" w:cs="Times New Roman"/>
          <w:sz w:val="24"/>
          <w:szCs w:val="24"/>
        </w:rPr>
        <w:t>)</w:t>
      </w:r>
    </w:p>
    <w:p w:rsidR="00943E94" w:rsidRPr="00132BCF" w:rsidRDefault="00132BCF"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132BCF">
        <w:rPr>
          <w:rFonts w:ascii="Times New Roman" w:eastAsia="TimesNewRomanPSMT" w:hAnsi="Times New Roman" w:cs="Times New Roman"/>
          <w:sz w:val="24"/>
          <w:szCs w:val="24"/>
        </w:rPr>
        <w:t>.2. В</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один инвентарный объект, признаваемый комплексом</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объектов основных средств,</w:t>
      </w:r>
      <w:r w:rsidR="00694497" w:rsidRPr="00132BCF">
        <w:rPr>
          <w:rFonts w:ascii="Times New Roman" w:eastAsia="TimesNewRomanPSMT" w:hAnsi="Times New Roman" w:cs="Times New Roman"/>
          <w:sz w:val="24"/>
          <w:szCs w:val="24"/>
        </w:rPr>
        <w:t xml:space="preserve"> </w:t>
      </w:r>
      <w:r w:rsidR="00943E94" w:rsidRPr="00132BCF">
        <w:rPr>
          <w:rFonts w:ascii="Times New Roman" w:eastAsia="TimesNewRomanPSMT" w:hAnsi="Times New Roman" w:cs="Times New Roman"/>
          <w:sz w:val="24"/>
          <w:szCs w:val="24"/>
        </w:rPr>
        <w:t>объединяются объекты имущества несущественной стоимости, имеющие одинаковые сроки полезного и ожидаемого использования:</w:t>
      </w:r>
    </w:p>
    <w:p w:rsidR="00943E94" w:rsidRPr="009455A4" w:rsidRDefault="00943E94" w:rsidP="00D1044E">
      <w:pPr>
        <w:pStyle w:val="a4"/>
        <w:numPr>
          <w:ilvl w:val="0"/>
          <w:numId w:val="22"/>
        </w:numPr>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9455A4">
        <w:rPr>
          <w:rFonts w:ascii="Times New Roman" w:eastAsia="TimesNewRomanPSMT" w:hAnsi="Times New Roman" w:cs="Times New Roman"/>
          <w:sz w:val="24"/>
          <w:szCs w:val="24"/>
        </w:rPr>
        <w:t>объекты библиотечного фонда;</w:t>
      </w:r>
    </w:p>
    <w:p w:rsidR="00943E94" w:rsidRPr="009455A4" w:rsidRDefault="00943E94" w:rsidP="00D1044E">
      <w:pPr>
        <w:pStyle w:val="a4"/>
        <w:numPr>
          <w:ilvl w:val="0"/>
          <w:numId w:val="22"/>
        </w:numPr>
        <w:autoSpaceDE w:val="0"/>
        <w:autoSpaceDN w:val="0"/>
        <w:adjustRightInd w:val="0"/>
        <w:spacing w:after="0" w:line="240" w:lineRule="auto"/>
        <w:ind w:left="0" w:firstLine="851"/>
        <w:jc w:val="both"/>
        <w:rPr>
          <w:rFonts w:ascii="Times New Roman" w:eastAsia="TimesNewRomanPSMT" w:hAnsi="Times New Roman" w:cs="Times New Roman"/>
          <w:sz w:val="24"/>
          <w:szCs w:val="24"/>
        </w:rPr>
      </w:pPr>
      <w:r w:rsidRPr="009455A4">
        <w:rPr>
          <w:rFonts w:ascii="Times New Roman" w:eastAsia="TimesNewRomanPSMT" w:hAnsi="Times New Roman" w:cs="Times New Roman"/>
          <w:sz w:val="24"/>
          <w:szCs w:val="24"/>
        </w:rPr>
        <w:t>компьютерное и периферийное оборудование: системные</w:t>
      </w:r>
      <w:r w:rsidR="00694497" w:rsidRPr="009455A4">
        <w:rPr>
          <w:rFonts w:ascii="Times New Roman" w:eastAsia="TimesNewRomanPSMT" w:hAnsi="Times New Roman" w:cs="Times New Roman"/>
          <w:sz w:val="24"/>
          <w:szCs w:val="24"/>
        </w:rPr>
        <w:t xml:space="preserve"> </w:t>
      </w:r>
      <w:r w:rsidR="00074D5E" w:rsidRPr="009455A4">
        <w:rPr>
          <w:rFonts w:ascii="Times New Roman" w:eastAsia="TimesNewRomanPSMT" w:hAnsi="Times New Roman" w:cs="Times New Roman"/>
          <w:sz w:val="24"/>
          <w:szCs w:val="24"/>
        </w:rPr>
        <w:t>блоки,</w:t>
      </w:r>
      <w:r w:rsidR="009455A4" w:rsidRPr="009455A4">
        <w:rPr>
          <w:rFonts w:ascii="Times New Roman" w:eastAsia="TimesNewRomanPSMT" w:hAnsi="Times New Roman" w:cs="Times New Roman"/>
          <w:sz w:val="24"/>
          <w:szCs w:val="24"/>
        </w:rPr>
        <w:t xml:space="preserve"> </w:t>
      </w:r>
      <w:r w:rsidR="00074D5E" w:rsidRPr="009455A4">
        <w:rPr>
          <w:rFonts w:ascii="Times New Roman" w:eastAsia="TimesNewRomanPSMT" w:hAnsi="Times New Roman" w:cs="Times New Roman"/>
          <w:sz w:val="24"/>
          <w:szCs w:val="24"/>
        </w:rPr>
        <w:t xml:space="preserve">мониторы, </w:t>
      </w:r>
      <w:r w:rsidR="00903BF8" w:rsidRPr="009455A4">
        <w:rPr>
          <w:rFonts w:ascii="Times New Roman" w:eastAsia="TimesNewRomanPSMT" w:hAnsi="Times New Roman" w:cs="Times New Roman"/>
          <w:sz w:val="24"/>
          <w:szCs w:val="24"/>
        </w:rPr>
        <w:t>к</w:t>
      </w:r>
      <w:r w:rsidRPr="009455A4">
        <w:rPr>
          <w:rFonts w:ascii="Times New Roman" w:eastAsia="TimesNewRomanPSMT" w:hAnsi="Times New Roman" w:cs="Times New Roman"/>
          <w:sz w:val="24"/>
          <w:szCs w:val="24"/>
        </w:rPr>
        <w:t>омпьютерные</w:t>
      </w:r>
      <w:r w:rsidR="00903BF8" w:rsidRPr="009455A4">
        <w:rPr>
          <w:rFonts w:ascii="Times New Roman" w:eastAsia="TimesNewRomanPSMT" w:hAnsi="Times New Roman" w:cs="Times New Roman"/>
          <w:sz w:val="24"/>
          <w:szCs w:val="24"/>
        </w:rPr>
        <w:t xml:space="preserve"> </w:t>
      </w:r>
      <w:r w:rsidRPr="009455A4">
        <w:rPr>
          <w:rFonts w:ascii="Times New Roman" w:eastAsia="TimesNewRomanPSMT" w:hAnsi="Times New Roman" w:cs="Times New Roman"/>
          <w:sz w:val="24"/>
          <w:szCs w:val="24"/>
        </w:rPr>
        <w:t>мыши, клавиатуры</w:t>
      </w:r>
      <w:r w:rsidR="00946425" w:rsidRPr="009455A4">
        <w:rPr>
          <w:rFonts w:ascii="Times New Roman" w:eastAsia="TimesNewRomanPSMT" w:hAnsi="Times New Roman" w:cs="Times New Roman"/>
          <w:sz w:val="24"/>
          <w:szCs w:val="24"/>
        </w:rPr>
        <w:t>.</w:t>
      </w:r>
      <w:r w:rsidRPr="009455A4">
        <w:rPr>
          <w:rFonts w:ascii="Times New Roman" w:eastAsia="TimesNewRomanPSMT" w:hAnsi="Times New Roman" w:cs="Times New Roman"/>
          <w:sz w:val="24"/>
          <w:szCs w:val="24"/>
        </w:rPr>
        <w:t xml:space="preserve"> </w:t>
      </w:r>
    </w:p>
    <w:p w:rsidR="00943E94" w:rsidRPr="00132BCF" w:rsidRDefault="00943E94"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32BCF">
        <w:rPr>
          <w:rFonts w:ascii="Times New Roman" w:eastAsia="TimesNewRomanPSMT" w:hAnsi="Times New Roman" w:cs="Times New Roman"/>
          <w:sz w:val="24"/>
          <w:szCs w:val="24"/>
        </w:rPr>
        <w:t>Необходимость</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объединения и конкретный перечень</w:t>
      </w:r>
      <w:r w:rsidR="00903BF8" w:rsidRPr="00132BCF">
        <w:rPr>
          <w:rFonts w:ascii="Times New Roman" w:eastAsia="TimesNewRomanPSMT" w:hAnsi="Times New Roman" w:cs="Times New Roman"/>
          <w:sz w:val="24"/>
          <w:szCs w:val="24"/>
        </w:rPr>
        <w:t xml:space="preserve"> </w:t>
      </w:r>
      <w:r w:rsidRPr="00132BCF">
        <w:rPr>
          <w:rFonts w:ascii="Times New Roman" w:eastAsia="TimesNewRomanPSMT" w:hAnsi="Times New Roman" w:cs="Times New Roman"/>
          <w:sz w:val="24"/>
          <w:szCs w:val="24"/>
        </w:rPr>
        <w:t>объединяемых объектов определяет</w:t>
      </w:r>
      <w:r w:rsidR="00903BF8" w:rsidRPr="00132BCF">
        <w:rPr>
          <w:rFonts w:ascii="Times New Roman" w:eastAsia="TimesNewRomanPSMT" w:hAnsi="Times New Roman" w:cs="Times New Roman"/>
          <w:sz w:val="24"/>
          <w:szCs w:val="24"/>
        </w:rPr>
        <w:t xml:space="preserve"> </w:t>
      </w:r>
      <w:r w:rsidR="00A439D8" w:rsidRPr="00132BCF">
        <w:rPr>
          <w:rFonts w:ascii="Times New Roman" w:eastAsia="TimesNewRomanPSMT" w:hAnsi="Times New Roman" w:cs="Times New Roman"/>
          <w:sz w:val="24"/>
          <w:szCs w:val="24"/>
        </w:rPr>
        <w:t>комиссия по поступлению и выбытию активов</w:t>
      </w:r>
      <w:r w:rsidR="00074D5E">
        <w:rPr>
          <w:rFonts w:ascii="Times New Roman" w:eastAsia="TimesNewRomanPSMT" w:hAnsi="Times New Roman" w:cs="Times New Roman"/>
          <w:sz w:val="24"/>
          <w:szCs w:val="24"/>
        </w:rPr>
        <w:t>.</w:t>
      </w:r>
    </w:p>
    <w:p w:rsidR="00943E94" w:rsidRPr="00074D5E" w:rsidRDefault="00074D5E"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Основание:</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пункт 10 Стандарта «Основные</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средства»</w:t>
      </w:r>
      <w:r w:rsidRPr="00074D5E">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w:t>
      </w:r>
    </w:p>
    <w:p w:rsidR="00943E94" w:rsidRPr="00074D5E" w:rsidRDefault="00074D5E"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.3.</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Каждому объекту недвижимого, а</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также движимого имущества стоимостью</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свыше</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10 000 руб.</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присваивается уникальный инвентарный номер,</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 xml:space="preserve">состоящий из </w:t>
      </w:r>
      <w:r w:rsidR="00A439D8" w:rsidRPr="00074D5E">
        <w:rPr>
          <w:rFonts w:ascii="Times New Roman" w:eastAsia="TimesNewRomanPSMT" w:hAnsi="Times New Roman" w:cs="Times New Roman"/>
          <w:sz w:val="24"/>
          <w:szCs w:val="24"/>
        </w:rPr>
        <w:t>13 знаков:</w:t>
      </w:r>
    </w:p>
    <w:p w:rsidR="00A439D8" w:rsidRPr="00074D5E" w:rsidRDefault="00A439D8" w:rsidP="00D1044E">
      <w:pPr>
        <w:pStyle w:val="ConsPlusNormal"/>
        <w:ind w:firstLine="540"/>
        <w:jc w:val="both"/>
        <w:rPr>
          <w:rFonts w:ascii="Times New Roman" w:hAnsi="Times New Roman" w:cs="Times New Roman"/>
          <w:sz w:val="24"/>
          <w:szCs w:val="24"/>
        </w:rPr>
      </w:pPr>
      <w:r w:rsidRPr="00074D5E">
        <w:rPr>
          <w:rFonts w:ascii="Times New Roman" w:hAnsi="Times New Roman" w:cs="Times New Roman"/>
          <w:sz w:val="24"/>
          <w:szCs w:val="24"/>
        </w:rPr>
        <w:t>1-й знак - код вида финансового обеспечения;</w:t>
      </w:r>
    </w:p>
    <w:p w:rsidR="00A439D8" w:rsidRPr="00074D5E" w:rsidRDefault="00A439D8" w:rsidP="00D1044E">
      <w:pPr>
        <w:pStyle w:val="ConsPlusNormal"/>
        <w:ind w:firstLine="540"/>
        <w:jc w:val="both"/>
        <w:rPr>
          <w:rFonts w:ascii="Times New Roman" w:hAnsi="Times New Roman" w:cs="Times New Roman"/>
          <w:sz w:val="24"/>
          <w:szCs w:val="24"/>
        </w:rPr>
      </w:pPr>
      <w:r w:rsidRPr="00074D5E">
        <w:rPr>
          <w:rFonts w:ascii="Times New Roman" w:hAnsi="Times New Roman" w:cs="Times New Roman"/>
          <w:sz w:val="24"/>
          <w:szCs w:val="24"/>
        </w:rPr>
        <w:t>2 - 4-й знаки - коды синтетического счета;</w:t>
      </w:r>
    </w:p>
    <w:p w:rsidR="00A439D8" w:rsidRPr="00074D5E" w:rsidRDefault="00A439D8" w:rsidP="00D1044E">
      <w:pPr>
        <w:pStyle w:val="ConsPlusNormal"/>
        <w:ind w:firstLine="540"/>
        <w:jc w:val="both"/>
        <w:rPr>
          <w:rFonts w:ascii="Times New Roman" w:hAnsi="Times New Roman" w:cs="Times New Roman"/>
          <w:sz w:val="24"/>
          <w:szCs w:val="24"/>
        </w:rPr>
      </w:pPr>
      <w:r w:rsidRPr="00074D5E">
        <w:rPr>
          <w:rFonts w:ascii="Times New Roman" w:hAnsi="Times New Roman" w:cs="Times New Roman"/>
          <w:sz w:val="24"/>
          <w:szCs w:val="24"/>
        </w:rPr>
        <w:t>5 - 6-й знаки - коды аналитического счета;</w:t>
      </w:r>
    </w:p>
    <w:p w:rsidR="00A439D8" w:rsidRPr="00074D5E" w:rsidRDefault="00A439D8" w:rsidP="00D1044E">
      <w:pPr>
        <w:pStyle w:val="ConsPlusNormal"/>
        <w:ind w:firstLine="540"/>
        <w:jc w:val="both"/>
        <w:rPr>
          <w:rFonts w:ascii="Times New Roman" w:hAnsi="Times New Roman" w:cs="Times New Roman"/>
          <w:sz w:val="24"/>
          <w:szCs w:val="24"/>
        </w:rPr>
      </w:pPr>
      <w:r w:rsidRPr="00074D5E">
        <w:rPr>
          <w:rFonts w:ascii="Times New Roman" w:hAnsi="Times New Roman" w:cs="Times New Roman"/>
          <w:sz w:val="24"/>
          <w:szCs w:val="24"/>
        </w:rPr>
        <w:t>7 - 13-й знаки - порядковый номер объекта в группе (0000001-9999999).</w:t>
      </w:r>
    </w:p>
    <w:p w:rsidR="00943E94" w:rsidRPr="00074D5E" w:rsidRDefault="00A439D8"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Основание:</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пункт 9 Стандарта «Основные</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средства», пункт 46 Инструкции к Единому плану счетов № 157н.</w:t>
      </w:r>
      <w:r w:rsidRPr="00074D5E">
        <w:rPr>
          <w:rFonts w:ascii="Times New Roman" w:eastAsia="TimesNewRomanPSMT" w:hAnsi="Times New Roman" w:cs="Times New Roman"/>
          <w:sz w:val="24"/>
          <w:szCs w:val="24"/>
        </w:rPr>
        <w:t>)</w:t>
      </w:r>
    </w:p>
    <w:p w:rsidR="00943E94" w:rsidRPr="00074D5E" w:rsidRDefault="00943E94"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 xml:space="preserve"> Присвоенный</w:t>
      </w:r>
      <w:r w:rsidR="00903BF8"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объекту инвентарный номер обозначается материально ответственным лицом в присутствии уполномоченного члена</w:t>
      </w:r>
      <w:r w:rsidR="00903BF8"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комиссии по поступлению и выбытию активов путем нанесения номера на инвентарный объект</w:t>
      </w:r>
      <w:r w:rsidR="00903BF8"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краской или водостойким маркером.</w:t>
      </w:r>
    </w:p>
    <w:p w:rsidR="00943E94" w:rsidRPr="00074D5E" w:rsidRDefault="00943E94" w:rsidP="00D1044E">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В</w:t>
      </w:r>
      <w:r w:rsidR="00903BF8"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случае если объект является сложным (комплексом конструктивно-сочлененных предметов), инвентарный номер обозначается на</w:t>
      </w:r>
      <w:r w:rsidR="00903BF8"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каждом составляющем элементе тем же способом, что и на сложном объекте.</w:t>
      </w:r>
    </w:p>
    <w:p w:rsidR="00943E94" w:rsidRPr="00074D5E" w:rsidRDefault="00074D5E"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w:t>
      </w:r>
      <w:r w:rsidR="00946425">
        <w:rPr>
          <w:rFonts w:ascii="Times New Roman" w:eastAsia="TimesNewRomanPSMT" w:hAnsi="Times New Roman" w:cs="Times New Roman"/>
          <w:sz w:val="24"/>
          <w:szCs w:val="24"/>
        </w:rPr>
        <w:t>4</w:t>
      </w:r>
      <w:r w:rsidR="00943E94" w:rsidRPr="00074D5E">
        <w:rPr>
          <w:rFonts w:ascii="Times New Roman" w:eastAsia="TimesNewRomanPSMT" w:hAnsi="Times New Roman" w:cs="Times New Roman"/>
          <w:sz w:val="24"/>
          <w:szCs w:val="24"/>
        </w:rPr>
        <w:t>. Затраты</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по замене отдельных составных</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ч</w:t>
      </w:r>
      <w:r w:rsidR="006D6F6E" w:rsidRPr="00074D5E">
        <w:rPr>
          <w:rFonts w:ascii="Times New Roman" w:eastAsia="TimesNewRomanPSMT" w:hAnsi="Times New Roman" w:cs="Times New Roman"/>
          <w:sz w:val="24"/>
          <w:szCs w:val="24"/>
        </w:rPr>
        <w:t xml:space="preserve">астей объекта основных средств при капитальном ремонте </w:t>
      </w:r>
      <w:r w:rsidR="00943E94" w:rsidRPr="00074D5E">
        <w:rPr>
          <w:rFonts w:ascii="Times New Roman" w:eastAsia="TimesNewRomanPSMT" w:hAnsi="Times New Roman" w:cs="Times New Roman"/>
          <w:sz w:val="24"/>
          <w:szCs w:val="24"/>
        </w:rPr>
        <w:t>включаются в</w:t>
      </w:r>
      <w:r w:rsidR="00903BF8"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стоимость объекта.</w:t>
      </w:r>
      <w:r w:rsidR="006D5D6E" w:rsidRPr="00074D5E">
        <w:rPr>
          <w:rFonts w:ascii="Times New Roman" w:eastAsia="TimesNewRomanPSMT" w:hAnsi="Times New Roman" w:cs="Times New Roman"/>
          <w:sz w:val="24"/>
          <w:szCs w:val="24"/>
        </w:rPr>
        <w:t xml:space="preserve"> </w:t>
      </w:r>
    </w:p>
    <w:p w:rsidR="00943E94" w:rsidRPr="00074D5E" w:rsidRDefault="00074D5E"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w:t>
      </w:r>
      <w:r w:rsidR="00946425">
        <w:rPr>
          <w:rFonts w:ascii="Times New Roman" w:eastAsia="TimesNewRomanPSMT" w:hAnsi="Times New Roman" w:cs="Times New Roman"/>
          <w:sz w:val="24"/>
          <w:szCs w:val="24"/>
        </w:rPr>
        <w:t>5</w:t>
      </w:r>
      <w:r w:rsidR="00943E94" w:rsidRPr="00074D5E">
        <w:rPr>
          <w:rFonts w:ascii="Times New Roman" w:eastAsia="TimesNewRomanPSMT" w:hAnsi="Times New Roman" w:cs="Times New Roman"/>
          <w:sz w:val="24"/>
          <w:szCs w:val="24"/>
        </w:rPr>
        <w:t>. В</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случае частичной ликвидации или</w:t>
      </w:r>
      <w:r w:rsidR="00603563" w:rsidRPr="00074D5E">
        <w:rPr>
          <w:rFonts w:ascii="Times New Roman" w:eastAsia="TimesNewRomanPSMT" w:hAnsi="Times New Roman" w:cs="Times New Roman"/>
          <w:sz w:val="24"/>
          <w:szCs w:val="24"/>
        </w:rPr>
        <w:t xml:space="preserve"> </w:t>
      </w:r>
      <w:proofErr w:type="spellStart"/>
      <w:r w:rsidR="00943E94" w:rsidRPr="00074D5E">
        <w:rPr>
          <w:rFonts w:ascii="Times New Roman" w:eastAsia="TimesNewRomanPSMT" w:hAnsi="Times New Roman" w:cs="Times New Roman"/>
          <w:sz w:val="24"/>
          <w:szCs w:val="24"/>
        </w:rPr>
        <w:t>разукомплектации</w:t>
      </w:r>
      <w:proofErr w:type="spellEnd"/>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объекта основного средства, если стоимость ликвидируемых (разукомплектованных) частей</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не выделена в документах</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поставщика, стоимость таких частей определяется пропорционально следующему показателю (в порядке убывания важности):</w:t>
      </w:r>
    </w:p>
    <w:p w:rsidR="00943E94" w:rsidRPr="00074D5E" w:rsidRDefault="00943E9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SymbolMT" w:hAnsi="Times New Roman" w:cs="Times New Roman"/>
          <w:sz w:val="24"/>
          <w:szCs w:val="24"/>
        </w:rPr>
        <w:t xml:space="preserve">- </w:t>
      </w:r>
      <w:r w:rsidRPr="00074D5E">
        <w:rPr>
          <w:rFonts w:ascii="Times New Roman" w:eastAsia="TimesNewRomanPSMT" w:hAnsi="Times New Roman" w:cs="Times New Roman"/>
          <w:sz w:val="24"/>
          <w:szCs w:val="24"/>
        </w:rPr>
        <w:t>площади;</w:t>
      </w:r>
    </w:p>
    <w:p w:rsidR="00943E94" w:rsidRPr="00074D5E" w:rsidRDefault="00943E9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SymbolMT" w:hAnsi="Times New Roman" w:cs="Times New Roman"/>
          <w:sz w:val="24"/>
          <w:szCs w:val="24"/>
        </w:rPr>
        <w:t>-</w:t>
      </w:r>
      <w:r w:rsidRPr="00074D5E">
        <w:rPr>
          <w:rFonts w:ascii="Times New Roman" w:eastAsia="TimesNewRomanPSMT" w:hAnsi="Times New Roman" w:cs="Times New Roman"/>
          <w:sz w:val="24"/>
          <w:szCs w:val="24"/>
        </w:rPr>
        <w:t>объему;</w:t>
      </w:r>
    </w:p>
    <w:p w:rsidR="00943E94" w:rsidRPr="00074D5E" w:rsidRDefault="00943E9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SymbolMT" w:hAnsi="Times New Roman" w:cs="Times New Roman"/>
          <w:sz w:val="24"/>
          <w:szCs w:val="24"/>
        </w:rPr>
        <w:t xml:space="preserve">- </w:t>
      </w:r>
      <w:r w:rsidRPr="00074D5E">
        <w:rPr>
          <w:rFonts w:ascii="Times New Roman" w:eastAsia="TimesNewRomanPSMT" w:hAnsi="Times New Roman" w:cs="Times New Roman"/>
          <w:sz w:val="24"/>
          <w:szCs w:val="24"/>
        </w:rPr>
        <w:t>весу;</w:t>
      </w:r>
    </w:p>
    <w:p w:rsidR="00943E94" w:rsidRPr="00074D5E" w:rsidRDefault="00943E9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SymbolMT" w:hAnsi="Times New Roman" w:cs="Times New Roman"/>
          <w:sz w:val="24"/>
          <w:szCs w:val="24"/>
        </w:rPr>
        <w:t xml:space="preserve"> - </w:t>
      </w:r>
      <w:r w:rsidRPr="00074D5E">
        <w:rPr>
          <w:rFonts w:ascii="Times New Roman" w:eastAsia="TimesNewRomanPSMT" w:hAnsi="Times New Roman" w:cs="Times New Roman"/>
          <w:sz w:val="24"/>
          <w:szCs w:val="24"/>
        </w:rPr>
        <w:t xml:space="preserve">иному показателю, установленному </w:t>
      </w:r>
      <w:r w:rsidR="006D5D6E" w:rsidRPr="00074D5E">
        <w:rPr>
          <w:rFonts w:ascii="Times New Roman" w:eastAsia="TimesNewRomanPSMT" w:hAnsi="Times New Roman" w:cs="Times New Roman"/>
          <w:sz w:val="24"/>
          <w:szCs w:val="24"/>
        </w:rPr>
        <w:t>комиссией по поступлению и выбытию активов</w:t>
      </w:r>
    </w:p>
    <w:p w:rsidR="00943E94" w:rsidRPr="00074D5E" w:rsidRDefault="00946425" w:rsidP="00D1044E">
      <w:pPr>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w:t>
      </w:r>
      <w:r>
        <w:rPr>
          <w:rFonts w:ascii="Times New Roman" w:eastAsia="TimesNewRomanPSMT" w:hAnsi="Times New Roman" w:cs="Times New Roman"/>
          <w:sz w:val="24"/>
          <w:szCs w:val="24"/>
        </w:rPr>
        <w:t>6</w:t>
      </w:r>
      <w:r w:rsidR="00943E94" w:rsidRPr="00074D5E">
        <w:rPr>
          <w:rFonts w:ascii="Times New Roman" w:eastAsia="TimesNewRomanPSMT" w:hAnsi="Times New Roman" w:cs="Times New Roman"/>
          <w:sz w:val="24"/>
          <w:szCs w:val="24"/>
        </w:rPr>
        <w:t>. Начисление</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амортизации осуществляется следующим образом линейным методом – на все объекты основных средств.</w:t>
      </w:r>
    </w:p>
    <w:p w:rsidR="00943E94" w:rsidRPr="00074D5E" w:rsidRDefault="0056069F" w:rsidP="00D1044E">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Основание: пункт 85 Инструкции к</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Единому плану счетов № 157н, пункты 36, 37 Стандарта «Основные средства»</w:t>
      </w:r>
      <w:r>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w:t>
      </w:r>
    </w:p>
    <w:p w:rsidR="00943E94" w:rsidRPr="00074D5E" w:rsidRDefault="00946425"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w:t>
      </w:r>
      <w:r w:rsidR="00256F5D" w:rsidRPr="00074D5E">
        <w:rPr>
          <w:rFonts w:ascii="Times New Roman" w:eastAsia="TimesNewRomanPSMT" w:hAnsi="Times New Roman" w:cs="Times New Roman"/>
          <w:sz w:val="24"/>
          <w:szCs w:val="24"/>
        </w:rPr>
        <w:t>7</w:t>
      </w:r>
      <w:r w:rsidR="00943E94" w:rsidRPr="00074D5E">
        <w:rPr>
          <w:rFonts w:ascii="Times New Roman" w:eastAsia="TimesNewRomanPSMT" w:hAnsi="Times New Roman" w:cs="Times New Roman"/>
          <w:sz w:val="24"/>
          <w:szCs w:val="24"/>
        </w:rPr>
        <w:t xml:space="preserve">. </w:t>
      </w:r>
      <w:r w:rsidR="00603563" w:rsidRPr="00074D5E">
        <w:rPr>
          <w:rFonts w:ascii="Times New Roman" w:eastAsia="TimesNewRomanPSMT" w:hAnsi="Times New Roman" w:cs="Times New Roman"/>
          <w:sz w:val="24"/>
          <w:szCs w:val="24"/>
        </w:rPr>
        <w:t xml:space="preserve"> П</w:t>
      </w:r>
      <w:r w:rsidR="00943E94" w:rsidRPr="00074D5E">
        <w:rPr>
          <w:rFonts w:ascii="Times New Roman" w:eastAsia="TimesNewRomanPSMT" w:hAnsi="Times New Roman" w:cs="Times New Roman"/>
          <w:sz w:val="24"/>
          <w:szCs w:val="24"/>
        </w:rPr>
        <w:t>ри переоценке объекта основных</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после переоценки равнялась его переоцененной</w:t>
      </w:r>
      <w:r w:rsidR="00685BBA"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стоимости.</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При этом балансовая стоимость и накопленная амортизация увеличиваются</w:t>
      </w:r>
      <w:r w:rsidR="00685BBA"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(умножаются) на одинаковый коэффициент</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таким образом, чтобы при их суммировании</w:t>
      </w:r>
      <w:r w:rsidR="00685BBA"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получить переоцененную стоимость на</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дату проведения переоценки.</w:t>
      </w:r>
    </w:p>
    <w:p w:rsidR="00943E94" w:rsidRPr="00074D5E" w:rsidRDefault="0056069F" w:rsidP="00D1044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Основание:</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пункт 41 Стандарта «Основные</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средства»</w:t>
      </w:r>
      <w:r>
        <w:rPr>
          <w:rFonts w:ascii="Times New Roman" w:eastAsia="TimesNewRomanPSMT" w:hAnsi="Times New Roman" w:cs="Times New Roman"/>
          <w:sz w:val="24"/>
          <w:szCs w:val="24"/>
        </w:rPr>
        <w:t>)</w:t>
      </w:r>
      <w:r w:rsidR="00943E94" w:rsidRPr="00074D5E">
        <w:rPr>
          <w:rFonts w:ascii="Times New Roman" w:eastAsia="TimesNewRomanPSMT" w:hAnsi="Times New Roman" w:cs="Times New Roman"/>
          <w:sz w:val="24"/>
          <w:szCs w:val="24"/>
        </w:rPr>
        <w:t>.</w:t>
      </w:r>
    </w:p>
    <w:p w:rsidR="00665962" w:rsidRPr="00074D5E" w:rsidRDefault="00946425"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1</w:t>
      </w:r>
      <w:r w:rsidR="00665962" w:rsidRPr="00074D5E">
        <w:rPr>
          <w:rFonts w:ascii="Times New Roman" w:hAnsi="Times New Roman" w:cs="Times New Roman"/>
          <w:sz w:val="24"/>
          <w:szCs w:val="24"/>
        </w:rPr>
        <w:t>.</w:t>
      </w:r>
      <w:r>
        <w:rPr>
          <w:rFonts w:ascii="Times New Roman" w:hAnsi="Times New Roman" w:cs="Times New Roman"/>
          <w:sz w:val="24"/>
          <w:szCs w:val="24"/>
        </w:rPr>
        <w:t>8</w:t>
      </w:r>
      <w:r w:rsidR="00665962" w:rsidRPr="00074D5E">
        <w:rPr>
          <w:rFonts w:ascii="Times New Roman" w:hAnsi="Times New Roman" w:cs="Times New Roman"/>
          <w:sz w:val="24"/>
          <w:szCs w:val="24"/>
        </w:rPr>
        <w:t>.</w:t>
      </w:r>
      <w:r w:rsidR="00665962" w:rsidRPr="00074D5E">
        <w:rPr>
          <w:rFonts w:ascii="Times New Roman" w:hAnsi="Times New Roman" w:cs="Times New Roman"/>
          <w:color w:val="000000"/>
          <w:sz w:val="24"/>
          <w:szCs w:val="24"/>
        </w:rPr>
        <w:t xml:space="preserve"> Принятие к бухгалтерскому учету объектов основных средств, установленных в результате проведения текущего ремонта осуществляется на основании данных акта о приемке выполненных работ формы КС-2 по стоимости оборудования, работ по монтажу </w:t>
      </w:r>
      <w:r w:rsidR="00665962" w:rsidRPr="00074D5E">
        <w:rPr>
          <w:rFonts w:ascii="Times New Roman" w:hAnsi="Times New Roman" w:cs="Times New Roman"/>
          <w:color w:val="000000"/>
          <w:sz w:val="24"/>
          <w:szCs w:val="24"/>
        </w:rPr>
        <w:lastRenderedPageBreak/>
        <w:t>(демонтажу) с учетом НДС по видам оборудования и на основании акта оценки имущества комиссии по поступлению и выбытию активов.</w:t>
      </w:r>
    </w:p>
    <w:p w:rsidR="008C3A4E" w:rsidRPr="00074D5E" w:rsidRDefault="00946425" w:rsidP="00D1044E">
      <w:pPr>
        <w:pStyle w:val="ConsPlusNormal"/>
        <w:ind w:firstLine="851"/>
        <w:jc w:val="both"/>
        <w:rPr>
          <w:rFonts w:ascii="Times New Roman" w:hAnsi="Times New Roman" w:cs="Times New Roman"/>
          <w:color w:val="000000"/>
          <w:sz w:val="24"/>
          <w:szCs w:val="24"/>
        </w:rPr>
      </w:pPr>
      <w:r>
        <w:rPr>
          <w:rFonts w:ascii="Times New Roman" w:hAnsi="Times New Roman" w:cs="Times New Roman"/>
          <w:sz w:val="24"/>
          <w:szCs w:val="24"/>
        </w:rPr>
        <w:t>1.9</w:t>
      </w:r>
      <w:r w:rsidR="008C3A4E" w:rsidRPr="00074D5E">
        <w:rPr>
          <w:rFonts w:ascii="Times New Roman" w:hAnsi="Times New Roman" w:cs="Times New Roman"/>
          <w:sz w:val="24"/>
          <w:szCs w:val="24"/>
        </w:rPr>
        <w:t>. При списании объектов основных средств, непригодных для дальнейшего использования, комиссия учреждения по поступлению и выбытию активов</w:t>
      </w:r>
      <w:r w:rsidR="008C3A4E" w:rsidRPr="00074D5E">
        <w:rPr>
          <w:rFonts w:ascii="Times New Roman" w:hAnsi="Times New Roman" w:cs="Times New Roman"/>
          <w:color w:val="000000"/>
          <w:sz w:val="24"/>
          <w:szCs w:val="24"/>
        </w:rPr>
        <w:t xml:space="preserve"> </w:t>
      </w:r>
      <w:r w:rsidR="008C3A4E" w:rsidRPr="00074D5E">
        <w:rPr>
          <w:rFonts w:ascii="Times New Roman" w:hAnsi="Times New Roman" w:cs="Times New Roman"/>
          <w:sz w:val="24"/>
          <w:szCs w:val="24"/>
        </w:rPr>
        <w:t>руководствуется следующими нормативными документами</w:t>
      </w:r>
      <w:r w:rsidR="008C3A4E" w:rsidRPr="00074D5E">
        <w:rPr>
          <w:rFonts w:ascii="Times New Roman" w:hAnsi="Times New Roman" w:cs="Times New Roman"/>
          <w:color w:val="000000"/>
          <w:sz w:val="24"/>
          <w:szCs w:val="24"/>
        </w:rPr>
        <w:t>:</w:t>
      </w:r>
    </w:p>
    <w:p w:rsidR="008C3A4E" w:rsidRPr="00074D5E" w:rsidRDefault="008C3A4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4D5E">
        <w:rPr>
          <w:rFonts w:ascii="Times New Roman" w:hAnsi="Times New Roman" w:cs="Times New Roman"/>
          <w:sz w:val="24"/>
          <w:szCs w:val="24"/>
        </w:rPr>
        <w:t xml:space="preserve">            </w:t>
      </w:r>
      <w:r w:rsidRPr="00074D5E">
        <w:rPr>
          <w:rFonts w:ascii="Times New Roman" w:hAnsi="Times New Roman" w:cs="Times New Roman"/>
          <w:sz w:val="24"/>
          <w:szCs w:val="24"/>
        </w:rPr>
        <w:tab/>
        <w:t>- Федеральным закон от 12.01.1996 № 7-ФЗ «О некоммерческих организациях»;</w:t>
      </w:r>
    </w:p>
    <w:p w:rsidR="008C3A4E" w:rsidRPr="00074D5E" w:rsidRDefault="008C3A4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4D5E">
        <w:rPr>
          <w:rFonts w:ascii="Times New Roman" w:hAnsi="Times New Roman" w:cs="Times New Roman"/>
          <w:sz w:val="24"/>
          <w:szCs w:val="24"/>
        </w:rPr>
        <w:tab/>
        <w:t>- Постановлением Правительства Санкт-Петербурга от 19.09.2014 № 877 «О порядке принятия решений об уничтожении имущества, находящегося в государственной собственности Санкт-Петербурга»;</w:t>
      </w:r>
    </w:p>
    <w:p w:rsidR="008C3A4E" w:rsidRPr="004B7619" w:rsidRDefault="008C3A4E"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074D5E">
        <w:rPr>
          <w:rFonts w:ascii="Times New Roman" w:hAnsi="Times New Roman" w:cs="Times New Roman"/>
          <w:sz w:val="24"/>
          <w:szCs w:val="24"/>
        </w:rPr>
        <w:tab/>
      </w:r>
      <w:r w:rsidRPr="004B7619">
        <w:rPr>
          <w:rFonts w:ascii="Times New Roman" w:hAnsi="Times New Roman" w:cs="Times New Roman"/>
          <w:color w:val="FF0000"/>
          <w:sz w:val="24"/>
          <w:szCs w:val="24"/>
        </w:rPr>
        <w:t>-</w:t>
      </w:r>
      <w:r w:rsidRPr="00EA1EAD">
        <w:rPr>
          <w:rFonts w:ascii="Times New Roman" w:hAnsi="Times New Roman" w:cs="Times New Roman"/>
          <w:color w:val="FF0000"/>
          <w:sz w:val="24"/>
          <w:szCs w:val="24"/>
        </w:rPr>
        <w:t xml:space="preserve"> </w:t>
      </w:r>
      <w:r w:rsidR="00EA1EAD" w:rsidRPr="00EA1EAD">
        <w:rPr>
          <w:rFonts w:ascii="Times New Roman" w:hAnsi="Times New Roman" w:cs="Times New Roman"/>
          <w:sz w:val="24"/>
          <w:szCs w:val="24"/>
        </w:rPr>
        <w:t>Распоряжением администрации Петроградского района Санкт-Петербурга от 14.02.2017 № 1737-р «О списании движимого имущества государственных учреждений, подведомственных администрации».</w:t>
      </w:r>
    </w:p>
    <w:p w:rsidR="008C3A4E" w:rsidRPr="00074D5E" w:rsidRDefault="0056069F"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8C3A4E" w:rsidRPr="00074D5E">
        <w:rPr>
          <w:rFonts w:ascii="Times New Roman" w:hAnsi="Times New Roman" w:cs="Times New Roman"/>
          <w:sz w:val="24"/>
          <w:szCs w:val="24"/>
        </w:rPr>
        <w:t>.</w:t>
      </w:r>
      <w:r>
        <w:rPr>
          <w:rFonts w:ascii="Times New Roman" w:hAnsi="Times New Roman" w:cs="Times New Roman"/>
          <w:sz w:val="24"/>
          <w:szCs w:val="24"/>
        </w:rPr>
        <w:t>10</w:t>
      </w:r>
      <w:r w:rsidR="008C3A4E" w:rsidRPr="00074D5E">
        <w:rPr>
          <w:rFonts w:ascii="Times New Roman" w:hAnsi="Times New Roman" w:cs="Times New Roman"/>
          <w:sz w:val="24"/>
          <w:szCs w:val="24"/>
        </w:rPr>
        <w:t xml:space="preserve">. Списанные объекты основных средств учитываются на </w:t>
      </w:r>
      <w:hyperlink r:id="rId47" w:history="1">
        <w:proofErr w:type="spellStart"/>
        <w:r w:rsidR="008C3A4E" w:rsidRPr="00C977EB">
          <w:rPr>
            <w:rStyle w:val="a5"/>
            <w:rFonts w:ascii="Times New Roman" w:hAnsi="Times New Roman" w:cs="Times New Roman"/>
            <w:color w:val="auto"/>
            <w:sz w:val="24"/>
            <w:szCs w:val="24"/>
            <w:u w:val="none"/>
          </w:rPr>
          <w:t>забалансовом</w:t>
        </w:r>
        <w:proofErr w:type="spellEnd"/>
      </w:hyperlink>
      <w:hyperlink r:id="rId48" w:history="1">
        <w:r w:rsidR="008C3A4E" w:rsidRPr="00C977EB">
          <w:rPr>
            <w:rStyle w:val="a5"/>
            <w:rFonts w:ascii="Times New Roman" w:hAnsi="Times New Roman" w:cs="Times New Roman"/>
            <w:color w:val="auto"/>
            <w:sz w:val="24"/>
            <w:szCs w:val="24"/>
            <w:u w:val="none"/>
          </w:rPr>
          <w:t xml:space="preserve"> счете 02</w:t>
        </w:r>
      </w:hyperlink>
      <w:r w:rsidR="00C977EB">
        <w:rPr>
          <w:rFonts w:ascii="Times New Roman" w:hAnsi="Times New Roman" w:cs="Times New Roman"/>
          <w:sz w:val="24"/>
          <w:szCs w:val="24"/>
        </w:rPr>
        <w:t xml:space="preserve"> </w:t>
      </w:r>
      <w:r w:rsidR="008C3A4E" w:rsidRPr="00F34C7D">
        <w:rPr>
          <w:rFonts w:ascii="Times New Roman" w:hAnsi="Times New Roman" w:cs="Times New Roman"/>
        </w:rPr>
        <w:t>«</w:t>
      </w:r>
      <w:r w:rsidR="00F34C7D" w:rsidRPr="00F34C7D">
        <w:rPr>
          <w:rFonts w:ascii="Times New Roman" w:hAnsi="Times New Roman" w:cs="Times New Roman"/>
        </w:rPr>
        <w:t>Материальные ценности на хранении</w:t>
      </w:r>
      <w:r w:rsidR="008C3A4E" w:rsidRPr="00F34C7D">
        <w:rPr>
          <w:rFonts w:ascii="Times New Roman" w:hAnsi="Times New Roman" w:cs="Times New Roman"/>
        </w:rPr>
        <w:t>»</w:t>
      </w:r>
      <w:r w:rsidR="00C977EB" w:rsidRPr="00F34C7D">
        <w:rPr>
          <w:rFonts w:ascii="Times New Roman" w:hAnsi="Times New Roman" w:cs="Times New Roman"/>
        </w:rPr>
        <w:t xml:space="preserve"> в условной</w:t>
      </w:r>
      <w:r w:rsidR="00C977EB">
        <w:rPr>
          <w:rFonts w:ascii="Times New Roman" w:hAnsi="Times New Roman" w:cs="Times New Roman"/>
          <w:sz w:val="24"/>
          <w:szCs w:val="24"/>
        </w:rPr>
        <w:t xml:space="preserve"> оценке один объект, один рубль</w:t>
      </w:r>
      <w:r w:rsidR="007B0F5A" w:rsidRPr="00074D5E">
        <w:rPr>
          <w:rFonts w:ascii="Times New Roman" w:hAnsi="Times New Roman" w:cs="Times New Roman"/>
          <w:sz w:val="24"/>
          <w:szCs w:val="24"/>
        </w:rPr>
        <w:t xml:space="preserve"> в момент принятия решения комиссией по поступлению и выбытию активов</w:t>
      </w:r>
      <w:r w:rsidR="0031584F" w:rsidRPr="00074D5E">
        <w:rPr>
          <w:rFonts w:ascii="Times New Roman" w:hAnsi="Times New Roman" w:cs="Times New Roman"/>
          <w:sz w:val="24"/>
          <w:szCs w:val="24"/>
        </w:rPr>
        <w:t xml:space="preserve"> </w:t>
      </w:r>
      <w:r w:rsidR="007B0F5A" w:rsidRPr="00074D5E">
        <w:rPr>
          <w:rFonts w:ascii="Times New Roman" w:hAnsi="Times New Roman" w:cs="Times New Roman"/>
          <w:sz w:val="24"/>
          <w:szCs w:val="24"/>
        </w:rPr>
        <w:t>о невозможности</w:t>
      </w:r>
      <w:r w:rsidR="0031584F" w:rsidRPr="00074D5E">
        <w:rPr>
          <w:rFonts w:ascii="Times New Roman" w:hAnsi="Times New Roman" w:cs="Times New Roman"/>
          <w:sz w:val="24"/>
          <w:szCs w:val="24"/>
        </w:rPr>
        <w:t xml:space="preserve"> их</w:t>
      </w:r>
      <w:r w:rsidR="007B0F5A" w:rsidRPr="00074D5E">
        <w:rPr>
          <w:rFonts w:ascii="Times New Roman" w:hAnsi="Times New Roman" w:cs="Times New Roman"/>
          <w:sz w:val="24"/>
          <w:szCs w:val="24"/>
        </w:rPr>
        <w:t xml:space="preserve"> дальнейшей эксплуатации (для электрооборудования - на основании экспертного заключения сторонней организации, имеющей лицензию) </w:t>
      </w:r>
      <w:r w:rsidR="008C3A4E" w:rsidRPr="00074D5E">
        <w:rPr>
          <w:rFonts w:ascii="Times New Roman" w:hAnsi="Times New Roman" w:cs="Times New Roman"/>
          <w:bCs/>
          <w:sz w:val="24"/>
          <w:szCs w:val="24"/>
        </w:rPr>
        <w:t>до момен</w:t>
      </w:r>
      <w:r w:rsidR="007B0F5A" w:rsidRPr="00074D5E">
        <w:rPr>
          <w:rFonts w:ascii="Times New Roman" w:hAnsi="Times New Roman" w:cs="Times New Roman"/>
          <w:bCs/>
          <w:sz w:val="24"/>
          <w:szCs w:val="24"/>
        </w:rPr>
        <w:t>та демонтажа и (или) утилизации</w:t>
      </w:r>
      <w:r w:rsidR="008C3A4E" w:rsidRPr="00074D5E">
        <w:rPr>
          <w:rFonts w:ascii="Times New Roman" w:hAnsi="Times New Roman" w:cs="Times New Roman"/>
          <w:sz w:val="24"/>
          <w:szCs w:val="24"/>
        </w:rPr>
        <w:t xml:space="preserve">. </w:t>
      </w:r>
    </w:p>
    <w:p w:rsidR="008C3A4E" w:rsidRPr="00074D5E" w:rsidRDefault="008C3A4E" w:rsidP="00D1044E">
      <w:pPr>
        <w:pStyle w:val="ConsPlusNormal"/>
        <w:jc w:val="both"/>
        <w:rPr>
          <w:rFonts w:ascii="Times New Roman" w:hAnsi="Times New Roman" w:cs="Times New Roman"/>
          <w:sz w:val="24"/>
          <w:szCs w:val="24"/>
        </w:rPr>
      </w:pPr>
      <w:r w:rsidRPr="00074D5E">
        <w:rPr>
          <w:rFonts w:ascii="Times New Roman" w:hAnsi="Times New Roman" w:cs="Times New Roman"/>
          <w:sz w:val="24"/>
          <w:szCs w:val="24"/>
        </w:rPr>
        <w:t>(Основание: п. 335 Инструкции № 157н)</w:t>
      </w:r>
    </w:p>
    <w:p w:rsidR="008C3A4E" w:rsidRPr="0056069F" w:rsidRDefault="008C3A4E" w:rsidP="00D1044E">
      <w:pPr>
        <w:pStyle w:val="a4"/>
        <w:numPr>
          <w:ilvl w:val="1"/>
          <w:numId w:val="3"/>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4"/>
          <w:szCs w:val="24"/>
        </w:rPr>
      </w:pPr>
      <w:r w:rsidRPr="0056069F">
        <w:rPr>
          <w:rFonts w:ascii="Times New Roman" w:hAnsi="Times New Roman" w:cs="Times New Roman"/>
          <w:sz w:val="24"/>
          <w:szCs w:val="24"/>
        </w:rPr>
        <w:t>Переоценка основных средств производится в сроки и в порядке, устанавливаемые Правительством РФ.</w:t>
      </w:r>
    </w:p>
    <w:p w:rsidR="008C3A4E" w:rsidRPr="00074D5E" w:rsidRDefault="008C3A4E" w:rsidP="00D1044E">
      <w:pPr>
        <w:pStyle w:val="ConsPlusNormal"/>
        <w:jc w:val="both"/>
        <w:rPr>
          <w:rFonts w:ascii="Times New Roman" w:hAnsi="Times New Roman" w:cs="Times New Roman"/>
          <w:sz w:val="24"/>
          <w:szCs w:val="24"/>
        </w:rPr>
      </w:pPr>
      <w:r w:rsidRPr="00074D5E">
        <w:rPr>
          <w:rFonts w:ascii="Times New Roman" w:hAnsi="Times New Roman" w:cs="Times New Roman"/>
          <w:sz w:val="24"/>
          <w:szCs w:val="24"/>
        </w:rPr>
        <w:t>(Основание: пункт 28 Инструкции к Единому плану счетов № 157н)</w:t>
      </w:r>
    </w:p>
    <w:p w:rsidR="006D2FCC" w:rsidRPr="00074D5E" w:rsidRDefault="0056069F"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hAnsi="Times New Roman" w:cs="Times New Roman"/>
          <w:sz w:val="24"/>
          <w:szCs w:val="24"/>
        </w:rPr>
        <w:t>1.12.</w:t>
      </w:r>
      <w:r w:rsidR="004E3015" w:rsidRPr="00074D5E">
        <w:rPr>
          <w:rFonts w:ascii="Times New Roman" w:hAnsi="Times New Roman" w:cs="Times New Roman"/>
          <w:sz w:val="24"/>
          <w:szCs w:val="24"/>
        </w:rPr>
        <w:t xml:space="preserve"> </w:t>
      </w:r>
      <w:r w:rsidR="006D2FCC" w:rsidRPr="00074D5E">
        <w:rPr>
          <w:rFonts w:ascii="Times New Roman" w:hAnsi="Times New Roman" w:cs="Times New Roman"/>
          <w:sz w:val="24"/>
          <w:szCs w:val="24"/>
        </w:rPr>
        <w:t>В соответствии со статьей 9.2 Федерального закона «О некоммерческих организациях» от 12.01.1996 № 7-ФЗ, постановлением Правительства Российской Федерации от 26.07.2010 № 538 «О порядке отнесения имущества автономных или бюджетных учреждений к категории особо ценного движимого имущества» и Распоряжением Комитета по управлению городским имуществом от 26.09.2011 № 2226-рз (в редакции распоряжения от 22.10.2014 № 2039-рз) «Об определении видов особо ценного движимого имущества Санкт-Петербургских бюджетных учреждений, подведомственных администрации Петроградского района Санкт-Петербурга» комиссия по поступлению и выбытию активов определяет имущество, которое подлежит отнесению к категории особо ценного движимого имущества (ОЦДИ).</w:t>
      </w:r>
    </w:p>
    <w:p w:rsidR="00943E94" w:rsidRPr="00074D5E" w:rsidRDefault="0056069F"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.1</w:t>
      </w:r>
      <w:r>
        <w:rPr>
          <w:rFonts w:ascii="Times New Roman" w:eastAsia="TimesNewRomanPSMT" w:hAnsi="Times New Roman" w:cs="Times New Roman"/>
          <w:sz w:val="24"/>
          <w:szCs w:val="24"/>
        </w:rPr>
        <w:t>3</w:t>
      </w:r>
      <w:r w:rsidR="00943E94" w:rsidRPr="00074D5E">
        <w:rPr>
          <w:rFonts w:ascii="Times New Roman" w:eastAsia="TimesNewRomanPSMT" w:hAnsi="Times New Roman" w:cs="Times New Roman"/>
          <w:sz w:val="24"/>
          <w:szCs w:val="24"/>
        </w:rPr>
        <w:t>.</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Основные средства стоимостью до 10</w:t>
      </w:r>
      <w:r w:rsidR="00603563" w:rsidRPr="00074D5E">
        <w:rPr>
          <w:rFonts w:ascii="Times New Roman" w:eastAsia="TimesNewRomanPSMT" w:hAnsi="Times New Roman" w:cs="Times New Roman"/>
          <w:sz w:val="24"/>
          <w:szCs w:val="24"/>
        </w:rPr>
        <w:t> </w:t>
      </w:r>
      <w:r w:rsidR="00943E94" w:rsidRPr="00074D5E">
        <w:rPr>
          <w:rFonts w:ascii="Times New Roman" w:eastAsia="TimesNewRomanPSMT" w:hAnsi="Times New Roman" w:cs="Times New Roman"/>
          <w:sz w:val="24"/>
          <w:szCs w:val="24"/>
        </w:rPr>
        <w:t>000</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руб.</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включительно, находящиеся в</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эксплуатации, учитываются на одноименном</w:t>
      </w:r>
      <w:r w:rsidR="00603563" w:rsidRPr="00074D5E">
        <w:rPr>
          <w:rFonts w:ascii="Times New Roman" w:eastAsia="TimesNewRomanPSMT" w:hAnsi="Times New Roman" w:cs="Times New Roman"/>
          <w:sz w:val="24"/>
          <w:szCs w:val="24"/>
        </w:rPr>
        <w:t xml:space="preserve"> </w:t>
      </w:r>
      <w:proofErr w:type="spellStart"/>
      <w:r w:rsidR="00943E94" w:rsidRPr="00074D5E">
        <w:rPr>
          <w:rFonts w:ascii="Times New Roman" w:eastAsia="TimesNewRomanPSMT" w:hAnsi="Times New Roman" w:cs="Times New Roman"/>
          <w:sz w:val="24"/>
          <w:szCs w:val="24"/>
        </w:rPr>
        <w:t>забалансовом</w:t>
      </w:r>
      <w:proofErr w:type="spellEnd"/>
      <w:r w:rsidR="00943E94" w:rsidRPr="00074D5E">
        <w:rPr>
          <w:rFonts w:ascii="Times New Roman" w:eastAsia="TimesNewRomanPSMT" w:hAnsi="Times New Roman" w:cs="Times New Roman"/>
          <w:sz w:val="24"/>
          <w:szCs w:val="24"/>
        </w:rPr>
        <w:t xml:space="preserve"> счете 21 по</w:t>
      </w:r>
      <w:r w:rsidR="00603563"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балансовой стоимости.</w:t>
      </w:r>
    </w:p>
    <w:p w:rsidR="00943E94" w:rsidRPr="00074D5E" w:rsidRDefault="00943E94" w:rsidP="00D1044E">
      <w:pPr>
        <w:autoSpaceDE w:val="0"/>
        <w:autoSpaceDN w:val="0"/>
        <w:adjustRightInd w:val="0"/>
        <w:spacing w:after="0" w:line="240" w:lineRule="auto"/>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Основание:</w:t>
      </w:r>
      <w:r w:rsidR="00603563"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пункт 39 Стандарта «Основные</w:t>
      </w:r>
      <w:r w:rsidR="00603563"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средства», пункт 373 Инструкции к Единому плану</w:t>
      </w:r>
      <w:r w:rsidR="00685BBA" w:rsidRPr="00074D5E">
        <w:rPr>
          <w:rFonts w:ascii="Times New Roman" w:eastAsia="TimesNewRomanPSMT" w:hAnsi="Times New Roman" w:cs="Times New Roman"/>
          <w:sz w:val="24"/>
          <w:szCs w:val="24"/>
        </w:rPr>
        <w:t xml:space="preserve"> </w:t>
      </w:r>
      <w:r w:rsidRPr="00074D5E">
        <w:rPr>
          <w:rFonts w:ascii="Times New Roman" w:eastAsia="TimesNewRomanPSMT" w:hAnsi="Times New Roman" w:cs="Times New Roman"/>
          <w:sz w:val="24"/>
          <w:szCs w:val="24"/>
        </w:rPr>
        <w:t>счетов № 157н.</w:t>
      </w:r>
    </w:p>
    <w:p w:rsidR="006D2FCC" w:rsidRPr="00074D5E" w:rsidRDefault="0056069F"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006D2FCC" w:rsidRPr="00074D5E">
        <w:rPr>
          <w:rFonts w:ascii="Times New Roman" w:hAnsi="Times New Roman" w:cs="Times New Roman"/>
          <w:sz w:val="24"/>
          <w:szCs w:val="24"/>
        </w:rPr>
        <w:t>.</w:t>
      </w:r>
      <w:r>
        <w:rPr>
          <w:rFonts w:ascii="Times New Roman" w:hAnsi="Times New Roman" w:cs="Times New Roman"/>
          <w:sz w:val="24"/>
          <w:szCs w:val="24"/>
        </w:rPr>
        <w:t>14</w:t>
      </w:r>
      <w:r w:rsidR="006D2FCC" w:rsidRPr="00074D5E">
        <w:rPr>
          <w:rFonts w:ascii="Times New Roman" w:hAnsi="Times New Roman" w:cs="Times New Roman"/>
          <w:sz w:val="24"/>
          <w:szCs w:val="24"/>
        </w:rPr>
        <w:t xml:space="preserve">.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49" w:history="1">
        <w:r w:rsidR="006D2FCC" w:rsidRPr="00074D5E">
          <w:rPr>
            <w:rFonts w:ascii="Times New Roman" w:hAnsi="Times New Roman" w:cs="Times New Roman"/>
            <w:sz w:val="24"/>
            <w:szCs w:val="24"/>
          </w:rPr>
          <w:t>"5"</w:t>
        </w:r>
      </w:hyperlink>
      <w:r w:rsidR="006D2FCC" w:rsidRPr="00074D5E">
        <w:rPr>
          <w:rFonts w:ascii="Times New Roman" w:hAnsi="Times New Roman" w:cs="Times New Roman"/>
          <w:sz w:val="24"/>
          <w:szCs w:val="24"/>
        </w:rPr>
        <w:t xml:space="preserve"> - субсидии на иные цели на код вида деятельности </w:t>
      </w:r>
      <w:hyperlink r:id="rId50" w:history="1">
        <w:r w:rsidR="006D2FCC" w:rsidRPr="00074D5E">
          <w:rPr>
            <w:rFonts w:ascii="Times New Roman" w:hAnsi="Times New Roman" w:cs="Times New Roman"/>
            <w:sz w:val="24"/>
            <w:szCs w:val="24"/>
          </w:rPr>
          <w:t>"4"</w:t>
        </w:r>
      </w:hyperlink>
      <w:r w:rsidR="006D2FCC" w:rsidRPr="00074D5E">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в порядке, приведенном в </w:t>
      </w:r>
      <w:hyperlink r:id="rId51" w:history="1">
        <w:r w:rsidR="006D2FCC" w:rsidRPr="00074D5E">
          <w:rPr>
            <w:rFonts w:ascii="Times New Roman" w:hAnsi="Times New Roman" w:cs="Times New Roman"/>
            <w:sz w:val="24"/>
            <w:szCs w:val="24"/>
          </w:rPr>
          <w:t>п. 2.2.4</w:t>
        </w:r>
      </w:hyperlink>
      <w:r w:rsidR="006D2FCC" w:rsidRPr="00074D5E">
        <w:rPr>
          <w:rFonts w:ascii="Times New Roman" w:hAnsi="Times New Roman" w:cs="Times New Roman"/>
          <w:sz w:val="24"/>
          <w:szCs w:val="24"/>
        </w:rPr>
        <w:t xml:space="preserve"> Приложения к Письму Минфина России от 18.09.2012 № 02-06-07/3798.</w:t>
      </w:r>
    </w:p>
    <w:p w:rsidR="006D2FCC" w:rsidRPr="00074D5E" w:rsidRDefault="0056069F"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1.15</w:t>
      </w:r>
      <w:r w:rsidR="006D2FCC" w:rsidRPr="00074D5E">
        <w:rPr>
          <w:rFonts w:ascii="Times New Roman" w:hAnsi="Times New Roman" w:cs="Times New Roman"/>
          <w:sz w:val="24"/>
          <w:szCs w:val="24"/>
        </w:rPr>
        <w:t xml:space="preserve">. При осуществлении капитальных вложений сумма вложений, сформированных на счете 0 106 00 000, переводится с кода вида деятельности </w:t>
      </w:r>
      <w:hyperlink r:id="rId52" w:history="1">
        <w:r w:rsidR="006D2FCC" w:rsidRPr="00074D5E">
          <w:rPr>
            <w:rFonts w:ascii="Times New Roman" w:hAnsi="Times New Roman" w:cs="Times New Roman"/>
            <w:sz w:val="24"/>
            <w:szCs w:val="24"/>
          </w:rPr>
          <w:t>"6"</w:t>
        </w:r>
      </w:hyperlink>
      <w:r w:rsidR="006D2FCC" w:rsidRPr="00074D5E">
        <w:rPr>
          <w:rFonts w:ascii="Times New Roman" w:hAnsi="Times New Roman" w:cs="Times New Roman"/>
          <w:sz w:val="24"/>
          <w:szCs w:val="24"/>
        </w:rPr>
        <w:t xml:space="preserve"> - субсидии на цели осуществления капитальных вложений на код вида деятельности </w:t>
      </w:r>
      <w:hyperlink r:id="rId53" w:history="1">
        <w:r w:rsidR="006D2FCC" w:rsidRPr="00074D5E">
          <w:rPr>
            <w:rFonts w:ascii="Times New Roman" w:hAnsi="Times New Roman" w:cs="Times New Roman"/>
            <w:sz w:val="24"/>
            <w:szCs w:val="24"/>
          </w:rPr>
          <w:t>"4"</w:t>
        </w:r>
      </w:hyperlink>
      <w:r w:rsidR="006D2FCC" w:rsidRPr="00074D5E">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в порядке, приведенном в </w:t>
      </w:r>
      <w:hyperlink r:id="rId54" w:history="1">
        <w:r w:rsidR="006D2FCC" w:rsidRPr="00074D5E">
          <w:rPr>
            <w:rFonts w:ascii="Times New Roman" w:hAnsi="Times New Roman" w:cs="Times New Roman"/>
            <w:sz w:val="24"/>
            <w:szCs w:val="24"/>
          </w:rPr>
          <w:t>п. 2.7 разд. 2</w:t>
        </w:r>
      </w:hyperlink>
      <w:r w:rsidR="006D2FCC" w:rsidRPr="00074D5E">
        <w:rPr>
          <w:rFonts w:ascii="Times New Roman" w:hAnsi="Times New Roman" w:cs="Times New Roman"/>
          <w:sz w:val="24"/>
          <w:szCs w:val="24"/>
        </w:rPr>
        <w:t xml:space="preserve"> Приложения № 1 к Письму Минфина России № 02-14-05/5145, Казначейства России № 42-7.4-05/5.1-114 от 22.02.2013.</w:t>
      </w:r>
    </w:p>
    <w:p w:rsidR="006D2FCC" w:rsidRPr="00074D5E" w:rsidRDefault="0056069F"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1.16</w:t>
      </w:r>
      <w:r w:rsidR="006D2FCC" w:rsidRPr="00074D5E">
        <w:rPr>
          <w:rFonts w:ascii="Times New Roman" w:hAnsi="Times New Roman" w:cs="Times New Roman"/>
          <w:sz w:val="24"/>
          <w:szCs w:val="24"/>
        </w:rPr>
        <w:t xml:space="preserve">. 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на код вида деятельности </w:t>
      </w:r>
      <w:hyperlink r:id="rId55" w:history="1">
        <w:r w:rsidR="006D2FCC" w:rsidRPr="00074D5E">
          <w:rPr>
            <w:rFonts w:ascii="Times New Roman" w:hAnsi="Times New Roman" w:cs="Times New Roman"/>
            <w:sz w:val="24"/>
            <w:szCs w:val="24"/>
          </w:rPr>
          <w:t>"4"</w:t>
        </w:r>
      </w:hyperlink>
      <w:r w:rsidR="006D2FCC" w:rsidRPr="00074D5E">
        <w:rPr>
          <w:rFonts w:ascii="Times New Roman" w:hAnsi="Times New Roman" w:cs="Times New Roman"/>
          <w:sz w:val="24"/>
          <w:szCs w:val="24"/>
        </w:rPr>
        <w:t>.</w:t>
      </w:r>
    </w:p>
    <w:p w:rsidR="006D2FCC" w:rsidRPr="00074D5E" w:rsidRDefault="0056069F"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1.17</w:t>
      </w:r>
      <w:r w:rsidR="006D2FCC" w:rsidRPr="00074D5E">
        <w:rPr>
          <w:rFonts w:ascii="Times New Roman" w:hAnsi="Times New Roman" w:cs="Times New Roman"/>
          <w:sz w:val="24"/>
          <w:szCs w:val="24"/>
        </w:rPr>
        <w:t xml:space="preserve">. 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учреждением за счет средств от приносящей доход деятельности (собственных доходов учреждения), осуществляется перевод стоимости этого объекта с кода вида деятельности </w:t>
      </w:r>
      <w:hyperlink r:id="rId56" w:history="1">
        <w:r w:rsidR="006D2FCC" w:rsidRPr="00074D5E">
          <w:rPr>
            <w:rFonts w:ascii="Times New Roman" w:hAnsi="Times New Roman" w:cs="Times New Roman"/>
            <w:sz w:val="24"/>
            <w:szCs w:val="24"/>
          </w:rPr>
          <w:t>"2"</w:t>
        </w:r>
      </w:hyperlink>
      <w:r w:rsidR="006D2FCC" w:rsidRPr="00074D5E">
        <w:rPr>
          <w:rFonts w:ascii="Times New Roman" w:hAnsi="Times New Roman" w:cs="Times New Roman"/>
          <w:sz w:val="24"/>
          <w:szCs w:val="24"/>
        </w:rPr>
        <w:t xml:space="preserve"> на код вида деятельности </w:t>
      </w:r>
      <w:hyperlink r:id="rId57" w:history="1">
        <w:r w:rsidR="006D2FCC" w:rsidRPr="00074D5E">
          <w:rPr>
            <w:rFonts w:ascii="Times New Roman" w:hAnsi="Times New Roman" w:cs="Times New Roman"/>
            <w:sz w:val="24"/>
            <w:szCs w:val="24"/>
          </w:rPr>
          <w:t>"4"</w:t>
        </w:r>
      </w:hyperlink>
      <w:r w:rsidR="006D2FCC" w:rsidRPr="00074D5E">
        <w:rPr>
          <w:rFonts w:ascii="Times New Roman" w:hAnsi="Times New Roman" w:cs="Times New Roman"/>
          <w:sz w:val="24"/>
          <w:szCs w:val="24"/>
        </w:rPr>
        <w:t xml:space="preserve"> с одновременным переводом суммы начисленной амортизации.</w:t>
      </w:r>
    </w:p>
    <w:p w:rsidR="006D2FCC" w:rsidRPr="00074D5E" w:rsidRDefault="0056069F"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006D2FCC" w:rsidRPr="00074D5E">
        <w:rPr>
          <w:rFonts w:ascii="Times New Roman" w:hAnsi="Times New Roman" w:cs="Times New Roman"/>
          <w:sz w:val="24"/>
          <w:szCs w:val="24"/>
        </w:rPr>
        <w:t>.1</w:t>
      </w:r>
      <w:r>
        <w:rPr>
          <w:rFonts w:ascii="Times New Roman" w:hAnsi="Times New Roman" w:cs="Times New Roman"/>
          <w:sz w:val="24"/>
          <w:szCs w:val="24"/>
        </w:rPr>
        <w:t>8</w:t>
      </w:r>
      <w:r w:rsidR="006D2FCC" w:rsidRPr="00074D5E">
        <w:rPr>
          <w:rFonts w:ascii="Times New Roman" w:hAnsi="Times New Roman" w:cs="Times New Roman"/>
          <w:sz w:val="24"/>
          <w:szCs w:val="24"/>
        </w:rPr>
        <w:t>. 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 - рабочей станции.</w:t>
      </w:r>
    </w:p>
    <w:p w:rsidR="006D2FCC" w:rsidRPr="00074D5E" w:rsidRDefault="006D2FCC" w:rsidP="00D1044E">
      <w:pPr>
        <w:pStyle w:val="ConsPlusNormal"/>
        <w:ind w:firstLine="851"/>
        <w:jc w:val="both"/>
        <w:rPr>
          <w:rFonts w:ascii="Times New Roman" w:hAnsi="Times New Roman" w:cs="Times New Roman"/>
          <w:sz w:val="24"/>
          <w:szCs w:val="24"/>
        </w:rPr>
      </w:pPr>
      <w:r w:rsidRPr="00074D5E">
        <w:rPr>
          <w:rFonts w:ascii="Times New Roman" w:hAnsi="Times New Roman" w:cs="Times New Roman"/>
          <w:sz w:val="24"/>
          <w:szCs w:val="24"/>
        </w:rPr>
        <w:t>Локально-вычислительные сети (далее - ЛВС) и принтеры учитываются как отдельные инвентарные объекты.</w:t>
      </w:r>
    </w:p>
    <w:p w:rsidR="006D2FCC" w:rsidRPr="00074D5E" w:rsidRDefault="006D2FCC"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074D5E">
        <w:rPr>
          <w:rFonts w:ascii="Times New Roman" w:eastAsia="TimesNewRomanPSMT" w:hAnsi="Times New Roman" w:cs="Times New Roman"/>
          <w:sz w:val="24"/>
          <w:szCs w:val="24"/>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w:t>
      </w:r>
      <w:r w:rsidRPr="0056069F">
        <w:rPr>
          <w:rFonts w:ascii="Times New Roman" w:eastAsia="TimesNewRomanPSMT" w:hAnsi="Times New Roman" w:cs="Times New Roman"/>
          <w:sz w:val="24"/>
          <w:szCs w:val="24"/>
        </w:rPr>
        <w:t xml:space="preserve">пункте 2.2 </w:t>
      </w:r>
      <w:r w:rsidRPr="00074D5E">
        <w:rPr>
          <w:rFonts w:ascii="Times New Roman" w:eastAsia="TimesNewRomanPSMT" w:hAnsi="Times New Roman" w:cs="Times New Roman"/>
          <w:sz w:val="24"/>
          <w:szCs w:val="24"/>
        </w:rPr>
        <w:t>настоящей Учетной политики.</w:t>
      </w:r>
    </w:p>
    <w:p w:rsidR="006D2FCC" w:rsidRPr="00074D5E" w:rsidRDefault="009F55A4"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006D2FCC" w:rsidRPr="00074D5E">
        <w:rPr>
          <w:rFonts w:ascii="Times New Roman" w:hAnsi="Times New Roman" w:cs="Times New Roman"/>
          <w:sz w:val="24"/>
          <w:szCs w:val="24"/>
        </w:rPr>
        <w:t>.1</w:t>
      </w:r>
      <w:r>
        <w:rPr>
          <w:rFonts w:ascii="Times New Roman" w:hAnsi="Times New Roman" w:cs="Times New Roman"/>
          <w:sz w:val="24"/>
          <w:szCs w:val="24"/>
        </w:rPr>
        <w:t>9</w:t>
      </w:r>
      <w:r w:rsidR="006D2FCC" w:rsidRPr="00074D5E">
        <w:rPr>
          <w:rFonts w:ascii="Times New Roman" w:hAnsi="Times New Roman" w:cs="Times New Roman"/>
          <w:sz w:val="24"/>
          <w:szCs w:val="24"/>
        </w:rPr>
        <w:t>. Коммуникации внутри зданий и сооружений, необходимые для их эксплуатации, системы отопления, водопровода и т.п., пожарная, охранная сигнализация, электрическая и телефонная сеть, другие аналогичные системы учитываются в составе зданий. Расходы на их установку, ремонт и расширение не относятся на увеличение стоимости зданий. К самостоятельным инвентарным объектам относится оборудование указанных систем, отвечающее критериям отнесения их к объектам основных средств.</w:t>
      </w:r>
    </w:p>
    <w:p w:rsidR="006D2FCC" w:rsidRPr="00074D5E" w:rsidRDefault="006D2FCC" w:rsidP="00D1044E">
      <w:pPr>
        <w:autoSpaceDE w:val="0"/>
        <w:autoSpaceDN w:val="0"/>
        <w:adjustRightInd w:val="0"/>
        <w:spacing w:after="0" w:line="240" w:lineRule="auto"/>
        <w:jc w:val="both"/>
        <w:rPr>
          <w:rFonts w:ascii="Times New Roman" w:hAnsi="Times New Roman" w:cs="Times New Roman"/>
          <w:sz w:val="24"/>
          <w:szCs w:val="24"/>
        </w:rPr>
      </w:pPr>
      <w:r w:rsidRPr="00074D5E">
        <w:rPr>
          <w:rFonts w:ascii="Times New Roman" w:hAnsi="Times New Roman" w:cs="Times New Roman"/>
          <w:sz w:val="24"/>
          <w:szCs w:val="24"/>
        </w:rPr>
        <w:t xml:space="preserve">(Основание: </w:t>
      </w:r>
      <w:r w:rsidRPr="00074D5E">
        <w:rPr>
          <w:rFonts w:ascii="Times New Roman" w:eastAsia="TimesNewRomanPSMT" w:hAnsi="Times New Roman" w:cs="Times New Roman"/>
          <w:sz w:val="24"/>
          <w:szCs w:val="24"/>
        </w:rPr>
        <w:t xml:space="preserve">пункт 28 Стандарта «Основные средства», </w:t>
      </w:r>
      <w:hyperlink r:id="rId58" w:history="1">
        <w:r w:rsidRPr="00074D5E">
          <w:rPr>
            <w:rFonts w:ascii="Times New Roman" w:hAnsi="Times New Roman" w:cs="Times New Roman"/>
            <w:sz w:val="24"/>
            <w:szCs w:val="24"/>
          </w:rPr>
          <w:t>пункт 45</w:t>
        </w:r>
      </w:hyperlink>
      <w:r w:rsidRPr="00074D5E">
        <w:rPr>
          <w:rFonts w:ascii="Times New Roman" w:hAnsi="Times New Roman" w:cs="Times New Roman"/>
          <w:sz w:val="24"/>
          <w:szCs w:val="24"/>
        </w:rPr>
        <w:t xml:space="preserve"> Инструкции № 157н)</w:t>
      </w:r>
    </w:p>
    <w:p w:rsidR="006D2FCC" w:rsidRPr="00074D5E" w:rsidRDefault="006D2FCC"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074D5E">
        <w:rPr>
          <w:rFonts w:ascii="Times New Roman" w:hAnsi="Times New Roman" w:cs="Times New Roman"/>
          <w:sz w:val="24"/>
          <w:szCs w:val="24"/>
        </w:rPr>
        <w:t xml:space="preserve">В Инвентарных карточках учета нефинансовых активов </w:t>
      </w:r>
      <w:hyperlink r:id="rId59" w:history="1">
        <w:r w:rsidRPr="00074D5E">
          <w:rPr>
            <w:rFonts w:ascii="Times New Roman" w:hAnsi="Times New Roman" w:cs="Times New Roman"/>
            <w:sz w:val="24"/>
            <w:szCs w:val="24"/>
          </w:rPr>
          <w:t>(ф. 0504031)</w:t>
        </w:r>
      </w:hyperlink>
      <w:r w:rsidRPr="00074D5E">
        <w:rPr>
          <w:rFonts w:ascii="Times New Roman" w:hAnsi="Times New Roman" w:cs="Times New Roman"/>
          <w:sz w:val="24"/>
          <w:szCs w:val="24"/>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6D2FCC" w:rsidRPr="00074D5E" w:rsidRDefault="009F55A4"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006D2FCC" w:rsidRPr="00074D5E">
        <w:rPr>
          <w:rFonts w:ascii="Times New Roman" w:hAnsi="Times New Roman" w:cs="Times New Roman"/>
          <w:sz w:val="24"/>
          <w:szCs w:val="24"/>
        </w:rPr>
        <w:t>.</w:t>
      </w:r>
      <w:r>
        <w:rPr>
          <w:rFonts w:ascii="Times New Roman" w:hAnsi="Times New Roman" w:cs="Times New Roman"/>
          <w:sz w:val="24"/>
          <w:szCs w:val="24"/>
        </w:rPr>
        <w:t>20</w:t>
      </w:r>
      <w:r w:rsidR="006D2FCC" w:rsidRPr="00074D5E">
        <w:rPr>
          <w:rFonts w:ascii="Times New Roman" w:hAnsi="Times New Roman" w:cs="Times New Roman"/>
          <w:sz w:val="24"/>
          <w:szCs w:val="24"/>
        </w:rPr>
        <w:t>. Для принятия к учету объектов основных средств, законченных объемов работ по их достройке, реконструкции, модернизации в Учреждении используются следующие первичные учетные документы:</w:t>
      </w:r>
    </w:p>
    <w:p w:rsidR="006D2FCC" w:rsidRPr="00074D5E" w:rsidRDefault="006D2FCC" w:rsidP="00D1044E">
      <w:pPr>
        <w:pStyle w:val="ConsPlusNormal"/>
        <w:ind w:firstLine="851"/>
        <w:jc w:val="both"/>
        <w:rPr>
          <w:rFonts w:ascii="Times New Roman" w:hAnsi="Times New Roman" w:cs="Times New Roman"/>
          <w:sz w:val="24"/>
          <w:szCs w:val="24"/>
          <w:highlight w:val="yellow"/>
        </w:rPr>
      </w:pPr>
      <w:r w:rsidRPr="00074D5E">
        <w:rPr>
          <w:rFonts w:ascii="Times New Roman" w:hAnsi="Times New Roman" w:cs="Times New Roman"/>
          <w:sz w:val="24"/>
          <w:szCs w:val="24"/>
        </w:rPr>
        <w:t xml:space="preserve">- при получении, безвозмездной передаче, продаже объектов основных средств </w:t>
      </w:r>
      <w:r w:rsidRPr="009F55A4">
        <w:rPr>
          <w:rFonts w:ascii="Times New Roman" w:hAnsi="Times New Roman" w:cs="Times New Roman"/>
          <w:sz w:val="24"/>
          <w:szCs w:val="24"/>
        </w:rPr>
        <w:t xml:space="preserve">учреждением применяется Акт о приеме-передаче объектов нефинансовых активов </w:t>
      </w:r>
      <w:hyperlink r:id="rId60" w:history="1">
        <w:r w:rsidRPr="009F55A4">
          <w:rPr>
            <w:rFonts w:ascii="Times New Roman" w:hAnsi="Times New Roman" w:cs="Times New Roman"/>
            <w:sz w:val="24"/>
            <w:szCs w:val="24"/>
          </w:rPr>
          <w:t>(ф. 0504101)</w:t>
        </w:r>
      </w:hyperlink>
      <w:r w:rsidRPr="009F55A4">
        <w:rPr>
          <w:rFonts w:ascii="Times New Roman" w:hAnsi="Times New Roman" w:cs="Times New Roman"/>
          <w:sz w:val="24"/>
          <w:szCs w:val="24"/>
        </w:rPr>
        <w:t>;</w:t>
      </w:r>
    </w:p>
    <w:p w:rsidR="006D2FCC" w:rsidRPr="00074D5E" w:rsidRDefault="006D2FCC" w:rsidP="00D1044E">
      <w:pPr>
        <w:pStyle w:val="ConsPlusNormal"/>
        <w:ind w:firstLine="851"/>
        <w:jc w:val="both"/>
        <w:rPr>
          <w:rFonts w:ascii="Times New Roman" w:hAnsi="Times New Roman" w:cs="Times New Roman"/>
          <w:sz w:val="24"/>
          <w:szCs w:val="24"/>
        </w:rPr>
      </w:pPr>
      <w:r w:rsidRPr="00074D5E">
        <w:rPr>
          <w:rFonts w:ascii="Times New Roman" w:hAnsi="Times New Roman" w:cs="Times New Roman"/>
          <w:sz w:val="24"/>
          <w:szCs w:val="24"/>
        </w:rPr>
        <w:t xml:space="preserve">-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Актом приема-сдачи отремонтированных, реконструированных и модернизированных объектов основных средств </w:t>
      </w:r>
      <w:hyperlink r:id="rId61" w:history="1">
        <w:r w:rsidRPr="00074D5E">
          <w:rPr>
            <w:rFonts w:ascii="Times New Roman" w:hAnsi="Times New Roman" w:cs="Times New Roman"/>
            <w:sz w:val="24"/>
            <w:szCs w:val="24"/>
          </w:rPr>
          <w:t>(ф. 0504103)</w:t>
        </w:r>
      </w:hyperlink>
      <w:r w:rsidRPr="00074D5E">
        <w:rPr>
          <w:rFonts w:ascii="Times New Roman" w:hAnsi="Times New Roman" w:cs="Times New Roman"/>
          <w:sz w:val="24"/>
          <w:szCs w:val="24"/>
        </w:rPr>
        <w:t>;</w:t>
      </w:r>
    </w:p>
    <w:p w:rsidR="006D2FCC" w:rsidRPr="00074D5E" w:rsidRDefault="006D2FCC" w:rsidP="00D1044E">
      <w:pPr>
        <w:pStyle w:val="ConsPlusNormal"/>
        <w:ind w:firstLine="851"/>
        <w:jc w:val="both"/>
        <w:rPr>
          <w:rFonts w:ascii="Times New Roman" w:hAnsi="Times New Roman" w:cs="Times New Roman"/>
          <w:sz w:val="24"/>
          <w:szCs w:val="24"/>
        </w:rPr>
      </w:pPr>
      <w:r w:rsidRPr="00074D5E">
        <w:rPr>
          <w:rFonts w:ascii="Times New Roman" w:hAnsi="Times New Roman" w:cs="Times New Roman"/>
          <w:sz w:val="24"/>
          <w:szCs w:val="24"/>
        </w:rPr>
        <w:t>- документы, подтверждающие государственную регистрацию объектов недвижимости в установленных законодательством случаях;</w:t>
      </w:r>
    </w:p>
    <w:p w:rsidR="006D2FCC" w:rsidRPr="00074D5E" w:rsidRDefault="006D2FCC" w:rsidP="00D1044E">
      <w:pPr>
        <w:pStyle w:val="ConsPlusNormal"/>
        <w:ind w:firstLine="851"/>
        <w:jc w:val="both"/>
        <w:rPr>
          <w:rFonts w:ascii="Times New Roman" w:hAnsi="Times New Roman" w:cs="Times New Roman"/>
          <w:sz w:val="24"/>
          <w:szCs w:val="24"/>
        </w:rPr>
      </w:pPr>
      <w:r w:rsidRPr="00074D5E">
        <w:rPr>
          <w:rFonts w:ascii="Times New Roman" w:hAnsi="Times New Roman" w:cs="Times New Roman"/>
          <w:sz w:val="24"/>
          <w:szCs w:val="24"/>
        </w:rPr>
        <w:t xml:space="preserve">- при приемке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применяется Акт приемки материалов (материальных ценностей) </w:t>
      </w:r>
      <w:hyperlink r:id="rId62" w:history="1">
        <w:r w:rsidRPr="00074D5E">
          <w:rPr>
            <w:rFonts w:ascii="Times New Roman" w:hAnsi="Times New Roman" w:cs="Times New Roman"/>
            <w:sz w:val="24"/>
            <w:szCs w:val="24"/>
          </w:rPr>
          <w:t>(ф. 0504220)</w:t>
        </w:r>
      </w:hyperlink>
      <w:r w:rsidRPr="00074D5E">
        <w:rPr>
          <w:rFonts w:ascii="Times New Roman" w:hAnsi="Times New Roman" w:cs="Times New Roman"/>
          <w:sz w:val="24"/>
          <w:szCs w:val="24"/>
        </w:rPr>
        <w:t>;</w:t>
      </w:r>
    </w:p>
    <w:p w:rsidR="006D2FCC" w:rsidRPr="00074D5E" w:rsidRDefault="006D2FCC" w:rsidP="00D1044E">
      <w:pPr>
        <w:pStyle w:val="ConsPlusNormal"/>
        <w:ind w:firstLine="851"/>
        <w:jc w:val="both"/>
        <w:rPr>
          <w:rFonts w:ascii="Times New Roman" w:hAnsi="Times New Roman" w:cs="Times New Roman"/>
          <w:sz w:val="24"/>
          <w:szCs w:val="24"/>
        </w:rPr>
      </w:pPr>
      <w:r w:rsidRPr="00074D5E">
        <w:rPr>
          <w:rFonts w:ascii="Times New Roman" w:hAnsi="Times New Roman" w:cs="Times New Roman"/>
          <w:sz w:val="24"/>
          <w:szCs w:val="24"/>
        </w:rPr>
        <w:t xml:space="preserve">- при приобретении объектов основных средств, кроме библиотечного фонда, от сторонних организаций (учреждений) применяется Акт о приеме-передаче объектов нефинансовых активов </w:t>
      </w:r>
      <w:hyperlink r:id="rId63" w:history="1">
        <w:r w:rsidRPr="00074D5E">
          <w:rPr>
            <w:rFonts w:ascii="Times New Roman" w:hAnsi="Times New Roman" w:cs="Times New Roman"/>
            <w:sz w:val="24"/>
            <w:szCs w:val="24"/>
          </w:rPr>
          <w:t>(ф. 0504101)</w:t>
        </w:r>
      </w:hyperlink>
      <w:r w:rsidRPr="00074D5E">
        <w:rPr>
          <w:rFonts w:ascii="Times New Roman" w:hAnsi="Times New Roman" w:cs="Times New Roman"/>
          <w:sz w:val="24"/>
          <w:szCs w:val="24"/>
        </w:rPr>
        <w:t xml:space="preserve"> и Приходный ордер на приемку материальных ценностей (нефинансовых активов) </w:t>
      </w:r>
      <w:hyperlink r:id="rId64" w:history="1">
        <w:r w:rsidRPr="00074D5E">
          <w:rPr>
            <w:rFonts w:ascii="Times New Roman" w:hAnsi="Times New Roman" w:cs="Times New Roman"/>
            <w:sz w:val="24"/>
            <w:szCs w:val="24"/>
          </w:rPr>
          <w:t>(ф. 0504207)</w:t>
        </w:r>
      </w:hyperlink>
      <w:r w:rsidRPr="00074D5E">
        <w:rPr>
          <w:rFonts w:ascii="Times New Roman" w:hAnsi="Times New Roman" w:cs="Times New Roman"/>
          <w:sz w:val="24"/>
          <w:szCs w:val="24"/>
        </w:rPr>
        <w:t xml:space="preserve">; </w:t>
      </w:r>
    </w:p>
    <w:p w:rsidR="006D2FCC" w:rsidRPr="00074D5E" w:rsidRDefault="006D2FCC" w:rsidP="00D1044E">
      <w:pPr>
        <w:pStyle w:val="ConsPlusNormal"/>
        <w:ind w:firstLine="851"/>
        <w:jc w:val="both"/>
        <w:rPr>
          <w:rFonts w:ascii="Times New Roman" w:eastAsiaTheme="minorHAnsi" w:hAnsi="Times New Roman" w:cs="Times New Roman"/>
          <w:sz w:val="24"/>
          <w:szCs w:val="24"/>
          <w:lang w:eastAsia="en-US"/>
        </w:rPr>
      </w:pPr>
      <w:r w:rsidRPr="00074D5E">
        <w:rPr>
          <w:rFonts w:ascii="Times New Roman" w:hAnsi="Times New Roman" w:cs="Times New Roman"/>
          <w:sz w:val="24"/>
          <w:szCs w:val="24"/>
        </w:rPr>
        <w:t xml:space="preserve">- при передаче </w:t>
      </w:r>
      <w:r w:rsidRPr="00074D5E">
        <w:rPr>
          <w:rFonts w:ascii="Times New Roman" w:eastAsiaTheme="minorHAnsi" w:hAnsi="Times New Roman" w:cs="Times New Roman"/>
          <w:sz w:val="24"/>
          <w:szCs w:val="24"/>
          <w:lang w:eastAsia="en-US"/>
        </w:rPr>
        <w:t xml:space="preserve">в эксплуатацию объектов основных средств стоимостью до </w:t>
      </w:r>
      <w:r w:rsidR="00C977EB">
        <w:rPr>
          <w:rFonts w:ascii="Times New Roman" w:eastAsiaTheme="minorHAnsi" w:hAnsi="Times New Roman" w:cs="Times New Roman"/>
          <w:sz w:val="24"/>
          <w:szCs w:val="24"/>
          <w:lang w:eastAsia="en-US"/>
        </w:rPr>
        <w:t>10</w:t>
      </w:r>
      <w:r w:rsidRPr="00074D5E">
        <w:rPr>
          <w:rFonts w:ascii="Times New Roman" w:eastAsiaTheme="minorHAnsi" w:hAnsi="Times New Roman" w:cs="Times New Roman"/>
          <w:sz w:val="24"/>
          <w:szCs w:val="24"/>
          <w:lang w:eastAsia="en-US"/>
        </w:rPr>
        <w:t xml:space="preserve"> 000 рублей включительно за единицу применяется Ведомость выдачи материальных ценностей на нужды учреждения </w:t>
      </w:r>
      <w:hyperlink r:id="rId65" w:history="1">
        <w:r w:rsidRPr="00074D5E">
          <w:rPr>
            <w:rFonts w:ascii="Times New Roman" w:eastAsiaTheme="minorHAnsi" w:hAnsi="Times New Roman" w:cs="Times New Roman"/>
            <w:sz w:val="24"/>
            <w:szCs w:val="24"/>
            <w:lang w:eastAsia="en-US"/>
          </w:rPr>
          <w:t>(ф. 0504210)</w:t>
        </w:r>
      </w:hyperlink>
      <w:r w:rsidRPr="00074D5E">
        <w:rPr>
          <w:rFonts w:ascii="Times New Roman" w:eastAsiaTheme="minorHAnsi" w:hAnsi="Times New Roman" w:cs="Times New Roman"/>
          <w:sz w:val="24"/>
          <w:szCs w:val="24"/>
          <w:lang w:eastAsia="en-US"/>
        </w:rPr>
        <w:t xml:space="preserve">; </w:t>
      </w:r>
    </w:p>
    <w:p w:rsidR="006D2FCC" w:rsidRPr="00074D5E" w:rsidRDefault="006D2FCC" w:rsidP="00D1044E">
      <w:pPr>
        <w:pStyle w:val="ConsPlusNormal"/>
        <w:ind w:firstLine="851"/>
        <w:jc w:val="both"/>
        <w:rPr>
          <w:rFonts w:ascii="Times New Roman" w:hAnsi="Times New Roman" w:cs="Times New Roman"/>
          <w:sz w:val="24"/>
          <w:szCs w:val="24"/>
        </w:rPr>
      </w:pPr>
      <w:r w:rsidRPr="00074D5E">
        <w:rPr>
          <w:rFonts w:ascii="Times New Roman" w:hAnsi="Times New Roman" w:cs="Times New Roman"/>
          <w:sz w:val="24"/>
          <w:szCs w:val="24"/>
        </w:rPr>
        <w:lastRenderedPageBreak/>
        <w:t xml:space="preserve">- 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объектов нефинансовых активов </w:t>
      </w:r>
      <w:hyperlink r:id="rId66" w:history="1">
        <w:r w:rsidRPr="00074D5E">
          <w:rPr>
            <w:rFonts w:ascii="Times New Roman" w:hAnsi="Times New Roman" w:cs="Times New Roman"/>
            <w:sz w:val="24"/>
            <w:szCs w:val="24"/>
          </w:rPr>
          <w:t>(ф. 0504102)</w:t>
        </w:r>
      </w:hyperlink>
      <w:r w:rsidRPr="00074D5E">
        <w:rPr>
          <w:rFonts w:ascii="Times New Roman" w:hAnsi="Times New Roman" w:cs="Times New Roman"/>
          <w:sz w:val="24"/>
          <w:szCs w:val="24"/>
        </w:rPr>
        <w:t>.</w:t>
      </w:r>
    </w:p>
    <w:p w:rsidR="006D2FCC" w:rsidRPr="00074D5E" w:rsidRDefault="006D2FCC" w:rsidP="00D1044E">
      <w:pPr>
        <w:pStyle w:val="ConsPlusNormal"/>
        <w:jc w:val="both"/>
        <w:rPr>
          <w:rFonts w:ascii="Times New Roman" w:hAnsi="Times New Roman" w:cs="Times New Roman"/>
          <w:sz w:val="24"/>
          <w:szCs w:val="24"/>
        </w:rPr>
      </w:pPr>
      <w:r w:rsidRPr="00074D5E">
        <w:rPr>
          <w:rFonts w:ascii="Times New Roman" w:hAnsi="Times New Roman" w:cs="Times New Roman"/>
          <w:sz w:val="24"/>
          <w:szCs w:val="24"/>
        </w:rPr>
        <w:t xml:space="preserve">(Основание: </w:t>
      </w:r>
      <w:hyperlink r:id="rId67" w:history="1">
        <w:r w:rsidRPr="00074D5E">
          <w:rPr>
            <w:rFonts w:ascii="Times New Roman" w:hAnsi="Times New Roman" w:cs="Times New Roman"/>
            <w:sz w:val="24"/>
            <w:szCs w:val="24"/>
          </w:rPr>
          <w:t>Приказ</w:t>
        </w:r>
      </w:hyperlink>
      <w:r w:rsidRPr="00074D5E">
        <w:rPr>
          <w:rFonts w:ascii="Times New Roman" w:hAnsi="Times New Roman" w:cs="Times New Roman"/>
          <w:sz w:val="24"/>
          <w:szCs w:val="24"/>
        </w:rPr>
        <w:t xml:space="preserve"> Минфина России от 30.03.2015 № 52н)</w:t>
      </w:r>
    </w:p>
    <w:p w:rsidR="00943E94" w:rsidRPr="00074D5E" w:rsidRDefault="009F55A4" w:rsidP="00D1044E">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43E94" w:rsidRPr="00074D5E">
        <w:rPr>
          <w:rFonts w:ascii="Times New Roman" w:eastAsia="TimesNewRomanPSMT" w:hAnsi="Times New Roman" w:cs="Times New Roman"/>
          <w:sz w:val="24"/>
          <w:szCs w:val="24"/>
        </w:rPr>
        <w:t>.</w:t>
      </w:r>
      <w:r>
        <w:rPr>
          <w:rFonts w:ascii="Times New Roman" w:eastAsia="TimesNewRomanPSMT" w:hAnsi="Times New Roman" w:cs="Times New Roman"/>
          <w:sz w:val="24"/>
          <w:szCs w:val="24"/>
        </w:rPr>
        <w:t>2</w:t>
      </w:r>
      <w:r w:rsidR="00943E94" w:rsidRPr="00074D5E">
        <w:rPr>
          <w:rFonts w:ascii="Times New Roman" w:eastAsia="TimesNewRomanPSMT" w:hAnsi="Times New Roman" w:cs="Times New Roman"/>
          <w:sz w:val="24"/>
          <w:szCs w:val="24"/>
        </w:rPr>
        <w:t>1.</w:t>
      </w:r>
      <w:r w:rsidR="00DE7932"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Расходы на доставку нескольких</w:t>
      </w:r>
      <w:r w:rsidR="00DE7932"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имущественных объектов распределяются в</w:t>
      </w:r>
      <w:r w:rsidR="00DE7932"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первоначальную стоимость этих объектов пропорционально</w:t>
      </w:r>
      <w:r w:rsidR="00DE7932" w:rsidRPr="00074D5E">
        <w:rPr>
          <w:rFonts w:ascii="Times New Roman" w:eastAsia="TimesNewRomanPSMT" w:hAnsi="Times New Roman" w:cs="Times New Roman"/>
          <w:sz w:val="24"/>
          <w:szCs w:val="24"/>
        </w:rPr>
        <w:t xml:space="preserve"> </w:t>
      </w:r>
      <w:r w:rsidR="00943E94" w:rsidRPr="00074D5E">
        <w:rPr>
          <w:rFonts w:ascii="Times New Roman" w:eastAsia="TimesNewRomanPSMT" w:hAnsi="Times New Roman" w:cs="Times New Roman"/>
          <w:sz w:val="24"/>
          <w:szCs w:val="24"/>
        </w:rPr>
        <w:t>их стоимости, указанной в</w:t>
      </w:r>
      <w:r w:rsidR="00DE7932" w:rsidRPr="00074D5E">
        <w:rPr>
          <w:rFonts w:ascii="Times New Roman" w:eastAsia="TimesNewRomanPSMT" w:hAnsi="Times New Roman" w:cs="Times New Roman"/>
          <w:sz w:val="24"/>
          <w:szCs w:val="24"/>
        </w:rPr>
        <w:t xml:space="preserve"> договоре поставки.</w:t>
      </w:r>
    </w:p>
    <w:p w:rsidR="00685BBA" w:rsidRPr="00074D5E" w:rsidRDefault="009F55A4"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685BBA" w:rsidRPr="00074D5E">
        <w:rPr>
          <w:rFonts w:ascii="Times New Roman" w:hAnsi="Times New Roman" w:cs="Times New Roman"/>
          <w:sz w:val="24"/>
          <w:szCs w:val="24"/>
        </w:rPr>
        <w:t>.</w:t>
      </w:r>
      <w:r>
        <w:rPr>
          <w:rFonts w:ascii="Times New Roman" w:hAnsi="Times New Roman" w:cs="Times New Roman"/>
          <w:sz w:val="24"/>
          <w:szCs w:val="24"/>
        </w:rPr>
        <w:t>22</w:t>
      </w:r>
      <w:r w:rsidR="00685BBA" w:rsidRPr="00074D5E">
        <w:rPr>
          <w:rFonts w:ascii="Times New Roman" w:hAnsi="Times New Roman" w:cs="Times New Roman"/>
          <w:sz w:val="24"/>
          <w:szCs w:val="24"/>
        </w:rPr>
        <w:t>. Ответственными</w:t>
      </w:r>
      <w:r w:rsidR="00DE7932" w:rsidRPr="00074D5E">
        <w:rPr>
          <w:rFonts w:ascii="Times New Roman" w:hAnsi="Times New Roman" w:cs="Times New Roman"/>
          <w:sz w:val="24"/>
          <w:szCs w:val="24"/>
        </w:rPr>
        <w:t xml:space="preserve"> </w:t>
      </w:r>
      <w:r w:rsidR="00685BBA" w:rsidRPr="00074D5E">
        <w:rPr>
          <w:rFonts w:ascii="Times New Roman" w:hAnsi="Times New Roman" w:cs="Times New Roman"/>
          <w:sz w:val="24"/>
          <w:szCs w:val="24"/>
        </w:rPr>
        <w:t>за хранение технической документации на объекты основных средств</w:t>
      </w:r>
      <w:r w:rsidR="00DE7932" w:rsidRPr="00074D5E">
        <w:rPr>
          <w:rFonts w:ascii="Times New Roman" w:hAnsi="Times New Roman" w:cs="Times New Roman"/>
          <w:sz w:val="24"/>
          <w:szCs w:val="24"/>
        </w:rPr>
        <w:t xml:space="preserve"> </w:t>
      </w:r>
      <w:r w:rsidR="00685BBA" w:rsidRPr="00074D5E">
        <w:rPr>
          <w:rFonts w:ascii="Times New Roman" w:hAnsi="Times New Roman" w:cs="Times New Roman"/>
          <w:sz w:val="24"/>
          <w:szCs w:val="24"/>
        </w:rPr>
        <w:t>являются материально-ответственные лица, за которыми закреплены объекты. Если на</w:t>
      </w:r>
      <w:r w:rsidR="00DE7932" w:rsidRPr="00074D5E">
        <w:rPr>
          <w:rFonts w:ascii="Times New Roman" w:hAnsi="Times New Roman" w:cs="Times New Roman"/>
          <w:sz w:val="24"/>
          <w:szCs w:val="24"/>
        </w:rPr>
        <w:t xml:space="preserve"> </w:t>
      </w:r>
      <w:r w:rsidR="00685BBA" w:rsidRPr="00074D5E">
        <w:rPr>
          <w:rFonts w:ascii="Times New Roman" w:hAnsi="Times New Roman" w:cs="Times New Roman"/>
          <w:sz w:val="24"/>
          <w:szCs w:val="24"/>
        </w:rPr>
        <w:t>основное средство производитель (поставщик) предусмотрел гарантийный срок, материально-ответственное лицо хранит также гарантийные талоны.</w:t>
      </w:r>
    </w:p>
    <w:p w:rsidR="00E71F97" w:rsidRDefault="00E71F97" w:rsidP="00D1044E">
      <w:pPr>
        <w:pStyle w:val="ConsPlusNormal"/>
        <w:ind w:firstLine="540"/>
        <w:jc w:val="both"/>
        <w:rPr>
          <w:rFonts w:ascii="Times New Roman" w:hAnsi="Times New Roman" w:cs="Times New Roman"/>
          <w:sz w:val="24"/>
          <w:szCs w:val="24"/>
        </w:rPr>
      </w:pPr>
    </w:p>
    <w:p w:rsidR="00E71F97" w:rsidRDefault="00E71F97" w:rsidP="00D1044E">
      <w:pPr>
        <w:pStyle w:val="ConsPlusNormal"/>
        <w:numPr>
          <w:ilvl w:val="0"/>
          <w:numId w:val="3"/>
        </w:numPr>
        <w:ind w:left="0"/>
        <w:jc w:val="center"/>
        <w:rPr>
          <w:rFonts w:ascii="Times New Roman" w:hAnsi="Times New Roman" w:cs="Times New Roman"/>
          <w:b/>
          <w:iCs/>
          <w:sz w:val="24"/>
          <w:szCs w:val="24"/>
        </w:rPr>
      </w:pPr>
      <w:r w:rsidRPr="004E3015">
        <w:rPr>
          <w:rFonts w:ascii="Times New Roman" w:hAnsi="Times New Roman" w:cs="Times New Roman"/>
          <w:b/>
          <w:iCs/>
          <w:sz w:val="24"/>
          <w:szCs w:val="24"/>
        </w:rPr>
        <w:t>Учет нематериальных активов</w:t>
      </w:r>
    </w:p>
    <w:p w:rsidR="00E71F97" w:rsidRPr="004E3015" w:rsidRDefault="00770662"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4"/>
          <w:szCs w:val="24"/>
        </w:rPr>
      </w:pPr>
      <w:r>
        <w:rPr>
          <w:sz w:val="24"/>
          <w:szCs w:val="24"/>
        </w:rPr>
        <w:tab/>
        <w:t>2</w:t>
      </w:r>
      <w:r w:rsidR="00E71F97" w:rsidRPr="004E3015">
        <w:rPr>
          <w:sz w:val="24"/>
          <w:szCs w:val="24"/>
        </w:rPr>
        <w:t>.1. 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и одновременно удовлетворяющие условиям пунктам 56, 57 Инструкции № 157н и учитываются на счете 0 102 00 «Нематериальные активы». Единицей бухгалтерского учета нематериальных активов является инвентарный объект, которому присваивается уникальный инвентарный порядковый номер.</w:t>
      </w:r>
    </w:p>
    <w:p w:rsidR="00770662"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E3015">
        <w:rPr>
          <w:sz w:val="24"/>
          <w:szCs w:val="24"/>
        </w:rPr>
        <w:tab/>
        <w:t xml:space="preserve">Нематериальные активы, полученные в пользование учреждением, учитываются на </w:t>
      </w:r>
      <w:proofErr w:type="spellStart"/>
      <w:r w:rsidRPr="004E3015">
        <w:rPr>
          <w:sz w:val="24"/>
          <w:szCs w:val="24"/>
        </w:rPr>
        <w:t>забалансовом</w:t>
      </w:r>
      <w:proofErr w:type="spellEnd"/>
      <w:r w:rsidRPr="004E3015">
        <w:rPr>
          <w:sz w:val="24"/>
          <w:szCs w:val="24"/>
        </w:rPr>
        <w:t xml:space="preserve"> счете 01 «Имущество, полученное в пользование», по стоимости</w:t>
      </w:r>
      <w:r w:rsidR="00770662">
        <w:rPr>
          <w:sz w:val="24"/>
          <w:szCs w:val="24"/>
        </w:rPr>
        <w:t xml:space="preserve"> указанной в договоре.</w:t>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E3015">
        <w:rPr>
          <w:sz w:val="24"/>
          <w:szCs w:val="24"/>
        </w:rPr>
        <w:t>(Основание: пункт 66 Инструкции № 157н)</w:t>
      </w:r>
    </w:p>
    <w:p w:rsidR="00E71F97" w:rsidRPr="004E3015" w:rsidRDefault="00770662"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4"/>
          <w:szCs w:val="24"/>
        </w:rPr>
      </w:pPr>
      <w:r>
        <w:rPr>
          <w:sz w:val="24"/>
          <w:szCs w:val="24"/>
        </w:rPr>
        <w:t>2</w:t>
      </w:r>
      <w:r w:rsidR="00E71F97" w:rsidRPr="004E3015">
        <w:rPr>
          <w:sz w:val="24"/>
          <w:szCs w:val="24"/>
        </w:rPr>
        <w:t>.2. Срок полезного использования нематериальных активов устанавливается комиссией по поступлению и выбытию активов исходя из следующих сроков:</w:t>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4E3015">
        <w:rPr>
          <w:sz w:val="24"/>
          <w:szCs w:val="24"/>
        </w:rPr>
        <w:tab/>
        <w:t>– в течение которого учреждению будут принадлежать исключительные права на объект.</w:t>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E3015">
        <w:rPr>
          <w:sz w:val="24"/>
          <w:szCs w:val="24"/>
        </w:rPr>
        <w:t>Этот срок указывается в охранных документах (патентах, свидетельствах и т. п.) или он следует из закона;</w:t>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4E3015">
        <w:rPr>
          <w:sz w:val="24"/>
          <w:szCs w:val="24"/>
        </w:rPr>
        <w:t>– в течение которого учреждение планирует использовать объект в своей деятельности.</w:t>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E3015">
        <w:rPr>
          <w:sz w:val="24"/>
          <w:szCs w:val="24"/>
        </w:rPr>
        <w:t xml:space="preserve">Если по объекту нематериальных активов срок полезного использования определить </w:t>
      </w:r>
      <w:r w:rsidRPr="004E3015">
        <w:rPr>
          <w:sz w:val="24"/>
          <w:szCs w:val="24"/>
        </w:rPr>
        <w:br/>
        <w:t xml:space="preserve">невозможно, то в целях расчета амортизации он устанавливается равным десяти годам. </w:t>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E3015">
        <w:rPr>
          <w:sz w:val="24"/>
          <w:szCs w:val="24"/>
        </w:rPr>
        <w:t>(Основание: статья 1335 Гражданского кодекса РФ, пункт 60 Инструкции № 157н)</w:t>
      </w:r>
    </w:p>
    <w:p w:rsidR="00E71F97" w:rsidRDefault="00770662"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4"/>
          <w:szCs w:val="24"/>
        </w:rPr>
      </w:pPr>
      <w:r>
        <w:rPr>
          <w:sz w:val="24"/>
          <w:szCs w:val="24"/>
        </w:rPr>
        <w:t>2</w:t>
      </w:r>
      <w:r w:rsidR="00E71F97" w:rsidRPr="004E3015">
        <w:rPr>
          <w:sz w:val="24"/>
          <w:szCs w:val="24"/>
        </w:rPr>
        <w:t>.3. Начисление амортизации нематериальных активов</w:t>
      </w:r>
      <w:r>
        <w:rPr>
          <w:sz w:val="24"/>
          <w:szCs w:val="24"/>
        </w:rPr>
        <w:t xml:space="preserve"> производится линейным способом </w:t>
      </w:r>
      <w:r w:rsidR="00E71F97" w:rsidRPr="004E3015">
        <w:rPr>
          <w:sz w:val="24"/>
          <w:szCs w:val="24"/>
        </w:rPr>
        <w:t>в соответствии со сроками полезного использования.</w:t>
      </w:r>
      <w:r w:rsidR="00E71F97" w:rsidRPr="004E3015">
        <w:rPr>
          <w:sz w:val="24"/>
          <w:szCs w:val="24"/>
        </w:rPr>
        <w:br/>
        <w:t>(Основание: пункт 93 Инструкции № 157н)</w:t>
      </w:r>
    </w:p>
    <w:p w:rsidR="00E71F97" w:rsidRPr="00C7206C"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E71F97" w:rsidRPr="004E3015" w:rsidRDefault="004E3015"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Cs/>
          <w:sz w:val="24"/>
          <w:szCs w:val="24"/>
        </w:rPr>
      </w:pPr>
      <w:r w:rsidRPr="004E3015">
        <w:rPr>
          <w:b/>
          <w:iCs/>
          <w:sz w:val="24"/>
          <w:szCs w:val="24"/>
        </w:rPr>
        <w:t>3</w:t>
      </w:r>
      <w:r w:rsidR="00E71F97" w:rsidRPr="004E3015">
        <w:rPr>
          <w:b/>
          <w:iCs/>
          <w:sz w:val="24"/>
          <w:szCs w:val="24"/>
        </w:rPr>
        <w:t>. Учет непроизведенных активов</w:t>
      </w:r>
    </w:p>
    <w:p w:rsidR="00E71F97" w:rsidRPr="004E3015" w:rsidRDefault="00770662"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4"/>
          <w:szCs w:val="24"/>
        </w:rPr>
      </w:pPr>
      <w:r>
        <w:rPr>
          <w:sz w:val="24"/>
          <w:szCs w:val="24"/>
        </w:rPr>
        <w:t>3</w:t>
      </w:r>
      <w:r w:rsidR="00E71F97" w:rsidRPr="004E3015">
        <w:rPr>
          <w:sz w:val="24"/>
          <w:szCs w:val="24"/>
        </w:rPr>
        <w:t>.1. Земельные участки, закрепленные за учреждением на праве постоянного (бессрочного) пользования (в т. ч. расположенные под объект</w:t>
      </w:r>
      <w:r w:rsidR="00E4749D">
        <w:rPr>
          <w:sz w:val="24"/>
          <w:szCs w:val="24"/>
        </w:rPr>
        <w:t xml:space="preserve">ами недвижимости), учитываются </w:t>
      </w:r>
      <w:r w:rsidR="00E71F97" w:rsidRPr="004E3015">
        <w:rPr>
          <w:sz w:val="24"/>
          <w:szCs w:val="24"/>
        </w:rPr>
        <w:t>на счете 0.103.11 «Земля – недвижимое имущество учрежд</w:t>
      </w:r>
      <w:r w:rsidR="00E4749D">
        <w:rPr>
          <w:sz w:val="24"/>
          <w:szCs w:val="24"/>
        </w:rPr>
        <w:t xml:space="preserve">ения». Основание для постановки </w:t>
      </w:r>
      <w:r w:rsidR="00E71F97" w:rsidRPr="004E3015">
        <w:rPr>
          <w:sz w:val="24"/>
          <w:szCs w:val="24"/>
        </w:rPr>
        <w:t xml:space="preserve">на учет – свидетельство, подтверждающее право пользования земельным участком. </w:t>
      </w:r>
      <w:r w:rsidR="00E71F97" w:rsidRPr="004E3015">
        <w:rPr>
          <w:sz w:val="24"/>
          <w:szCs w:val="24"/>
        </w:rPr>
        <w:tab/>
      </w:r>
    </w:p>
    <w:p w:rsidR="00E71F97" w:rsidRPr="004E3015"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4E3015">
        <w:rPr>
          <w:sz w:val="24"/>
          <w:szCs w:val="24"/>
        </w:rPr>
        <w:tab/>
        <w:t xml:space="preserve">Учет земельных участков в учреждении ведется по кадастровой стоимости. </w:t>
      </w:r>
    </w:p>
    <w:p w:rsidR="00E71F97" w:rsidRPr="00C7206C" w:rsidRDefault="00E71F97" w:rsidP="00D1044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4E3015">
        <w:rPr>
          <w:sz w:val="24"/>
          <w:szCs w:val="24"/>
        </w:rPr>
        <w:t>(Основание: пункты 23, 71, 78 Инструкции № 157н)</w:t>
      </w:r>
    </w:p>
    <w:p w:rsidR="00E71F97" w:rsidRDefault="00E71F97" w:rsidP="00D1044E">
      <w:pPr>
        <w:spacing w:after="0" w:line="240" w:lineRule="auto"/>
        <w:jc w:val="both"/>
        <w:rPr>
          <w:rFonts w:ascii="Times New Roman" w:hAnsi="Times New Roman" w:cs="Times New Roman"/>
          <w:sz w:val="28"/>
          <w:szCs w:val="28"/>
        </w:rPr>
      </w:pPr>
    </w:p>
    <w:p w:rsidR="001A27AB" w:rsidRPr="00770662" w:rsidRDefault="001A27AB" w:rsidP="00D1044E">
      <w:pPr>
        <w:pStyle w:val="a4"/>
        <w:numPr>
          <w:ilvl w:val="0"/>
          <w:numId w:val="13"/>
        </w:numPr>
        <w:spacing w:after="0" w:line="240" w:lineRule="auto"/>
        <w:ind w:left="0"/>
        <w:jc w:val="center"/>
        <w:rPr>
          <w:rFonts w:ascii="Times New Roman" w:hAnsi="Times New Roman" w:cs="Times New Roman"/>
          <w:b/>
          <w:sz w:val="24"/>
          <w:szCs w:val="24"/>
        </w:rPr>
      </w:pPr>
      <w:r w:rsidRPr="00770662">
        <w:rPr>
          <w:rFonts w:ascii="Times New Roman" w:hAnsi="Times New Roman" w:cs="Times New Roman"/>
          <w:b/>
          <w:sz w:val="24"/>
          <w:szCs w:val="24"/>
        </w:rPr>
        <w:t>Права пользования активами</w:t>
      </w:r>
    </w:p>
    <w:p w:rsidR="001A27AB" w:rsidRPr="00770662" w:rsidRDefault="00770662"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 </w:t>
      </w:r>
      <w:r w:rsidR="001A27AB" w:rsidRPr="004E3015">
        <w:rPr>
          <w:rFonts w:ascii="Times New Roman" w:hAnsi="Times New Roman" w:cs="Times New Roman"/>
          <w:sz w:val="24"/>
          <w:szCs w:val="24"/>
        </w:rPr>
        <w:t xml:space="preserve">На счете 0 111 00 учитываются объекты операционной аренды - прав пользования активами, осуществляемого пользователем (арендатором) в соответствии со </w:t>
      </w:r>
      <w:hyperlink r:id="rId68" w:history="1">
        <w:r w:rsidR="001A27AB" w:rsidRPr="00770662">
          <w:rPr>
            <w:rFonts w:ascii="Times New Roman" w:hAnsi="Times New Roman" w:cs="Times New Roman"/>
            <w:sz w:val="24"/>
            <w:szCs w:val="24"/>
          </w:rPr>
          <w:t>Стандартом</w:t>
        </w:r>
      </w:hyperlink>
      <w:r w:rsidR="001A27AB" w:rsidRPr="00770662">
        <w:rPr>
          <w:rFonts w:ascii="Times New Roman" w:hAnsi="Times New Roman" w:cs="Times New Roman"/>
          <w:sz w:val="24"/>
          <w:szCs w:val="24"/>
        </w:rPr>
        <w:t xml:space="preserve"> Аренда.</w:t>
      </w:r>
    </w:p>
    <w:p w:rsidR="004E767C" w:rsidRPr="004E3015" w:rsidRDefault="00770662"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4E767C" w:rsidRPr="004E3015">
        <w:rPr>
          <w:rFonts w:ascii="Times New Roman" w:hAnsi="Times New Roman" w:cs="Times New Roman"/>
          <w:sz w:val="24"/>
          <w:szCs w:val="24"/>
        </w:rPr>
        <w:t>Аналитический учет прав пользования активами ведется по объектам, полученным в пользование в разрезе договоров, полученного в пользование, а также лиц, ответственных за их сохранность и (или) использование по назначению.</w:t>
      </w:r>
    </w:p>
    <w:p w:rsidR="004E767C" w:rsidRPr="004E3015" w:rsidRDefault="00770662"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4.3. </w:t>
      </w:r>
      <w:r w:rsidR="004E767C" w:rsidRPr="004E3015">
        <w:rPr>
          <w:rFonts w:ascii="Times New Roman" w:hAnsi="Times New Roman" w:cs="Times New Roman"/>
          <w:sz w:val="24"/>
          <w:szCs w:val="24"/>
        </w:rPr>
        <w:t>Учет операций по выбытию (</w:t>
      </w:r>
      <w:proofErr w:type="spellStart"/>
      <w:r w:rsidR="004E767C" w:rsidRPr="004E3015">
        <w:rPr>
          <w:rFonts w:ascii="Times New Roman" w:hAnsi="Times New Roman" w:cs="Times New Roman"/>
          <w:sz w:val="24"/>
          <w:szCs w:val="24"/>
        </w:rPr>
        <w:t>реклассификации</w:t>
      </w:r>
      <w:proofErr w:type="spellEnd"/>
      <w:r w:rsidR="004E767C" w:rsidRPr="004E3015">
        <w:rPr>
          <w:rFonts w:ascii="Times New Roman" w:hAnsi="Times New Roman" w:cs="Times New Roman"/>
          <w:sz w:val="24"/>
          <w:szCs w:val="24"/>
        </w:rPr>
        <w:t>) права пользования активами ведется в Журнале операций по выбытию и перемещению нефинансовых активов.</w:t>
      </w:r>
    </w:p>
    <w:p w:rsidR="00DB00F8" w:rsidRPr="004E3015" w:rsidRDefault="00DB00F8" w:rsidP="00D1044E">
      <w:pPr>
        <w:pStyle w:val="ConsPlusNormal"/>
        <w:jc w:val="both"/>
        <w:rPr>
          <w:rFonts w:ascii="Times New Roman" w:hAnsi="Times New Roman" w:cs="Times New Roman"/>
          <w:sz w:val="24"/>
          <w:szCs w:val="24"/>
        </w:rPr>
      </w:pPr>
      <w:r w:rsidRPr="004E3015">
        <w:rPr>
          <w:rFonts w:ascii="Times New Roman" w:hAnsi="Times New Roman" w:cs="Times New Roman"/>
          <w:sz w:val="24"/>
          <w:szCs w:val="24"/>
        </w:rPr>
        <w:t xml:space="preserve">(Основание: </w:t>
      </w:r>
      <w:hyperlink r:id="rId69" w:history="1">
        <w:r w:rsidRPr="004E3015">
          <w:rPr>
            <w:rFonts w:ascii="Times New Roman" w:hAnsi="Times New Roman" w:cs="Times New Roman"/>
            <w:sz w:val="24"/>
            <w:szCs w:val="24"/>
          </w:rPr>
          <w:t xml:space="preserve">п. 151 </w:t>
        </w:r>
      </w:hyperlink>
      <w:r w:rsidRPr="004E3015">
        <w:rPr>
          <w:rFonts w:ascii="Times New Roman" w:hAnsi="Times New Roman" w:cs="Times New Roman"/>
          <w:sz w:val="24"/>
          <w:szCs w:val="24"/>
        </w:rPr>
        <w:t>Инструкции № 157н)</w:t>
      </w:r>
    </w:p>
    <w:p w:rsidR="004E767C" w:rsidRDefault="00C03105"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4.4. </w:t>
      </w:r>
      <w:r w:rsidR="004E767C" w:rsidRPr="004E3015">
        <w:rPr>
          <w:rFonts w:ascii="Times New Roman" w:hAnsi="Times New Roman" w:cs="Times New Roman"/>
          <w:sz w:val="24"/>
          <w:szCs w:val="24"/>
        </w:rPr>
        <w:t>Объекты операционной аренды учитываются на</w:t>
      </w:r>
      <w:r w:rsidR="00DB00F8" w:rsidRPr="004E3015">
        <w:rPr>
          <w:rFonts w:ascii="Times New Roman" w:hAnsi="Times New Roman" w:cs="Times New Roman"/>
          <w:sz w:val="24"/>
          <w:szCs w:val="24"/>
        </w:rPr>
        <w:t xml:space="preserve"> счете 0 111 00 на</w:t>
      </w:r>
      <w:r w:rsidR="004E767C" w:rsidRPr="004E3015">
        <w:rPr>
          <w:rFonts w:ascii="Times New Roman" w:hAnsi="Times New Roman" w:cs="Times New Roman"/>
          <w:sz w:val="24"/>
          <w:szCs w:val="24"/>
        </w:rPr>
        <w:t xml:space="preserve"> основании договоров безвозмездного пользования и аренды, заключенных </w:t>
      </w:r>
      <w:r w:rsidR="00C02FAF" w:rsidRPr="004E3015">
        <w:rPr>
          <w:rFonts w:ascii="Times New Roman" w:hAnsi="Times New Roman" w:cs="Times New Roman"/>
          <w:sz w:val="24"/>
          <w:szCs w:val="24"/>
        </w:rPr>
        <w:t xml:space="preserve">с </w:t>
      </w:r>
      <w:r w:rsidR="00DB00F8" w:rsidRPr="004E3015">
        <w:rPr>
          <w:rFonts w:ascii="Times New Roman" w:hAnsi="Times New Roman" w:cs="Times New Roman"/>
          <w:sz w:val="24"/>
          <w:szCs w:val="24"/>
        </w:rPr>
        <w:t>балансодержателем</w:t>
      </w:r>
      <w:r w:rsidR="00C02FAF" w:rsidRPr="004E3015">
        <w:rPr>
          <w:rFonts w:ascii="Times New Roman" w:hAnsi="Times New Roman" w:cs="Times New Roman"/>
          <w:sz w:val="24"/>
          <w:szCs w:val="24"/>
        </w:rPr>
        <w:t xml:space="preserve"> (собственником имущества) на</w:t>
      </w:r>
      <w:r w:rsidR="004E767C" w:rsidRPr="004E3015">
        <w:rPr>
          <w:rFonts w:ascii="Times New Roman" w:hAnsi="Times New Roman" w:cs="Times New Roman"/>
          <w:sz w:val="24"/>
          <w:szCs w:val="24"/>
        </w:rPr>
        <w:t xml:space="preserve"> определенный и</w:t>
      </w:r>
      <w:r w:rsidR="00C02FAF" w:rsidRPr="004E3015">
        <w:rPr>
          <w:rFonts w:ascii="Times New Roman" w:hAnsi="Times New Roman" w:cs="Times New Roman"/>
          <w:sz w:val="24"/>
          <w:szCs w:val="24"/>
        </w:rPr>
        <w:t>ли</w:t>
      </w:r>
      <w:r w:rsidR="004E767C" w:rsidRPr="004E3015">
        <w:rPr>
          <w:rFonts w:ascii="Times New Roman" w:hAnsi="Times New Roman" w:cs="Times New Roman"/>
          <w:sz w:val="24"/>
          <w:szCs w:val="24"/>
        </w:rPr>
        <w:t xml:space="preserve"> неопределенный срок. В случае отсутствия в договоре срока пользования объектом операционной аренды срок пользования объектом рассчитывается исходя из срока на который составляется план финансово-хозяйственной деятельности</w:t>
      </w:r>
      <w:r w:rsidR="00DB00F8" w:rsidRPr="004E3015">
        <w:rPr>
          <w:rFonts w:ascii="Times New Roman" w:hAnsi="Times New Roman" w:cs="Times New Roman"/>
          <w:sz w:val="24"/>
          <w:szCs w:val="24"/>
        </w:rPr>
        <w:t>.</w:t>
      </w:r>
    </w:p>
    <w:p w:rsidR="001A27AB" w:rsidRPr="00C02FAF" w:rsidRDefault="00DB00F8" w:rsidP="00D1044E">
      <w:pPr>
        <w:pStyle w:val="ConsPlusNormal"/>
        <w:ind w:firstLine="540"/>
        <w:jc w:val="both"/>
        <w:rPr>
          <w:rFonts w:ascii="Times New Roman" w:hAnsi="Times New Roman" w:cs="Times New Roman"/>
          <w:sz w:val="24"/>
          <w:szCs w:val="24"/>
        </w:rPr>
      </w:pPr>
      <w:r w:rsidRPr="004E3015">
        <w:rPr>
          <w:rFonts w:ascii="Times New Roman" w:hAnsi="Times New Roman" w:cs="Times New Roman"/>
          <w:sz w:val="24"/>
          <w:szCs w:val="24"/>
        </w:rPr>
        <w:t xml:space="preserve">В случае передачи балансодержателем (собственником имущества) арендатору </w:t>
      </w:r>
      <w:r w:rsidR="00C02FAF" w:rsidRPr="004E3015">
        <w:rPr>
          <w:rFonts w:ascii="Times New Roman" w:hAnsi="Times New Roman" w:cs="Times New Roman"/>
          <w:sz w:val="24"/>
          <w:szCs w:val="24"/>
        </w:rPr>
        <w:t>недвижимого и движимого имущества в комплексе, учет на счете 0 111 00 осуществляется единым комплексом.</w:t>
      </w:r>
    </w:p>
    <w:p w:rsidR="001A27AB" w:rsidRDefault="001A27AB" w:rsidP="00D1044E">
      <w:pPr>
        <w:spacing w:after="0" w:line="240" w:lineRule="auto"/>
        <w:jc w:val="both"/>
        <w:rPr>
          <w:rFonts w:ascii="Times New Roman" w:hAnsi="Times New Roman" w:cs="Times New Roman"/>
          <w:sz w:val="28"/>
          <w:szCs w:val="28"/>
        </w:rPr>
      </w:pPr>
    </w:p>
    <w:p w:rsidR="00685BBA" w:rsidRPr="00C977EB" w:rsidRDefault="004E3015" w:rsidP="00D1044E">
      <w:pPr>
        <w:spacing w:after="0" w:line="240" w:lineRule="auto"/>
        <w:jc w:val="center"/>
        <w:rPr>
          <w:rFonts w:ascii="Times New Roman" w:hAnsi="Times New Roman" w:cs="Times New Roman"/>
          <w:b/>
          <w:sz w:val="24"/>
          <w:szCs w:val="24"/>
        </w:rPr>
      </w:pPr>
      <w:r w:rsidRPr="00C977EB">
        <w:rPr>
          <w:rFonts w:ascii="Times New Roman" w:hAnsi="Times New Roman" w:cs="Times New Roman"/>
          <w:b/>
          <w:sz w:val="24"/>
          <w:szCs w:val="24"/>
        </w:rPr>
        <w:t>5</w:t>
      </w:r>
      <w:r w:rsidR="00685BBA" w:rsidRPr="00C977EB">
        <w:rPr>
          <w:rFonts w:ascii="Times New Roman" w:hAnsi="Times New Roman" w:cs="Times New Roman"/>
          <w:b/>
          <w:sz w:val="24"/>
          <w:szCs w:val="24"/>
        </w:rPr>
        <w:t>. Материальные запасы</w:t>
      </w:r>
    </w:p>
    <w:p w:rsidR="00E71F97" w:rsidRPr="004E3015" w:rsidRDefault="00E71F97"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E3015">
        <w:rPr>
          <w:rFonts w:ascii="Times New Roman" w:hAnsi="Times New Roman" w:cs="Times New Roman"/>
          <w:sz w:val="24"/>
          <w:szCs w:val="24"/>
        </w:rPr>
        <w:t xml:space="preserve">5.1.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r w:rsidRPr="004E3015">
        <w:rPr>
          <w:rFonts w:ascii="Times New Roman" w:hAnsi="Times New Roman" w:cs="Times New Roman"/>
          <w:sz w:val="24"/>
          <w:szCs w:val="24"/>
        </w:rPr>
        <w:br/>
        <w:t xml:space="preserve">Оценка материальных запасов в бухгалтерском учете осуществляется по фактической </w:t>
      </w:r>
      <w:r w:rsidRPr="004E3015">
        <w:rPr>
          <w:rFonts w:ascii="Times New Roman" w:hAnsi="Times New Roman" w:cs="Times New Roman"/>
          <w:sz w:val="24"/>
          <w:szCs w:val="24"/>
        </w:rPr>
        <w:br/>
        <w:t>стоимости каждой единицы, с учетом расходов, связанных с их приобретением. Единицей учета материальных запасов является номенклатурный номер.</w:t>
      </w:r>
    </w:p>
    <w:p w:rsidR="00E71F97" w:rsidRPr="004E3015" w:rsidRDefault="00E71F97" w:rsidP="00D1044E">
      <w:pPr>
        <w:pStyle w:val="ConsPlusNormal"/>
        <w:ind w:firstLine="851"/>
        <w:jc w:val="both"/>
        <w:rPr>
          <w:rFonts w:ascii="Times New Roman" w:hAnsi="Times New Roman" w:cs="Times New Roman"/>
          <w:sz w:val="24"/>
          <w:szCs w:val="24"/>
        </w:rPr>
      </w:pPr>
      <w:r w:rsidRPr="004E3015">
        <w:rPr>
          <w:rFonts w:ascii="Times New Roman" w:hAnsi="Times New Roman" w:cs="Times New Roman"/>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E71F97" w:rsidRPr="004E3015" w:rsidRDefault="00E71F97" w:rsidP="00D1044E">
      <w:pPr>
        <w:pStyle w:val="ConsPlusNormal"/>
        <w:jc w:val="both"/>
        <w:rPr>
          <w:rFonts w:ascii="Times New Roman" w:hAnsi="Times New Roman" w:cs="Times New Roman"/>
          <w:sz w:val="24"/>
          <w:szCs w:val="24"/>
        </w:rPr>
      </w:pPr>
      <w:r w:rsidRPr="004E3015">
        <w:rPr>
          <w:rFonts w:ascii="Times New Roman" w:hAnsi="Times New Roman" w:cs="Times New Roman"/>
          <w:sz w:val="24"/>
          <w:szCs w:val="24"/>
        </w:rPr>
        <w:t xml:space="preserve">(Основание: </w:t>
      </w:r>
      <w:hyperlink r:id="rId70" w:history="1">
        <w:r w:rsidRPr="004E3015">
          <w:rPr>
            <w:rFonts w:ascii="Times New Roman" w:hAnsi="Times New Roman" w:cs="Times New Roman"/>
            <w:sz w:val="24"/>
            <w:szCs w:val="24"/>
          </w:rPr>
          <w:t>п. п. 99, 100</w:t>
        </w:r>
      </w:hyperlink>
      <w:r w:rsidRPr="004E3015">
        <w:rPr>
          <w:rFonts w:ascii="Times New Roman" w:hAnsi="Times New Roman" w:cs="Times New Roman"/>
          <w:sz w:val="24"/>
          <w:szCs w:val="24"/>
        </w:rPr>
        <w:t xml:space="preserve">, </w:t>
      </w:r>
      <w:hyperlink r:id="rId71" w:history="1">
        <w:r w:rsidRPr="004E3015">
          <w:rPr>
            <w:rFonts w:ascii="Times New Roman" w:hAnsi="Times New Roman" w:cs="Times New Roman"/>
            <w:sz w:val="24"/>
            <w:szCs w:val="24"/>
          </w:rPr>
          <w:t>102</w:t>
        </w:r>
      </w:hyperlink>
      <w:r w:rsidRPr="004E3015">
        <w:rPr>
          <w:rFonts w:ascii="Times New Roman" w:hAnsi="Times New Roman" w:cs="Times New Roman"/>
          <w:sz w:val="24"/>
          <w:szCs w:val="24"/>
        </w:rPr>
        <w:t xml:space="preserve"> Инструкции № 157н)</w:t>
      </w:r>
    </w:p>
    <w:p w:rsidR="00E71F97" w:rsidRPr="004E3015" w:rsidRDefault="00E71F97" w:rsidP="00D1044E">
      <w:pPr>
        <w:pStyle w:val="ConsPlusNormal"/>
        <w:ind w:firstLine="708"/>
        <w:jc w:val="both"/>
        <w:rPr>
          <w:rFonts w:ascii="Times New Roman" w:hAnsi="Times New Roman" w:cs="Times New Roman"/>
          <w:sz w:val="24"/>
          <w:szCs w:val="24"/>
        </w:rPr>
      </w:pPr>
      <w:r w:rsidRPr="004E3015">
        <w:rPr>
          <w:rFonts w:ascii="Times New Roman" w:hAnsi="Times New Roman" w:cs="Times New Roman"/>
          <w:sz w:val="24"/>
          <w:szCs w:val="24"/>
        </w:rPr>
        <w:t xml:space="preserve">  5.2. При приобретении объектов материальных запасов, отнесенных к категории особо ценного движимого имущества, за счет средств субсидий на иные цели сумма вложений, сформированная на счете 0 106 00 000 по коду вида деятельности </w:t>
      </w:r>
      <w:hyperlink r:id="rId72" w:history="1">
        <w:r w:rsidRPr="004E3015">
          <w:rPr>
            <w:rFonts w:ascii="Times New Roman" w:hAnsi="Times New Roman" w:cs="Times New Roman"/>
            <w:sz w:val="24"/>
            <w:szCs w:val="24"/>
          </w:rPr>
          <w:t>"5"</w:t>
        </w:r>
      </w:hyperlink>
      <w:r w:rsidRPr="004E3015">
        <w:rPr>
          <w:rFonts w:ascii="Times New Roman" w:hAnsi="Times New Roman" w:cs="Times New Roman"/>
          <w:sz w:val="24"/>
          <w:szCs w:val="24"/>
        </w:rPr>
        <w:t xml:space="preserve">, переводится на код вида деятельности </w:t>
      </w:r>
      <w:hyperlink r:id="rId73" w:history="1">
        <w:r w:rsidRPr="004E3015">
          <w:rPr>
            <w:rFonts w:ascii="Times New Roman" w:hAnsi="Times New Roman" w:cs="Times New Roman"/>
            <w:sz w:val="24"/>
            <w:szCs w:val="24"/>
          </w:rPr>
          <w:t>"4"</w:t>
        </w:r>
      </w:hyperlink>
      <w:r w:rsidRPr="004E3015">
        <w:rPr>
          <w:rFonts w:ascii="Times New Roman" w:hAnsi="Times New Roman" w:cs="Times New Roman"/>
          <w:sz w:val="24"/>
          <w:szCs w:val="24"/>
        </w:rPr>
        <w:t xml:space="preserve"> в порядке, приведенном в </w:t>
      </w:r>
      <w:hyperlink r:id="rId74" w:history="1">
        <w:r w:rsidRPr="004E3015">
          <w:rPr>
            <w:rFonts w:ascii="Times New Roman" w:hAnsi="Times New Roman" w:cs="Times New Roman"/>
            <w:sz w:val="24"/>
            <w:szCs w:val="24"/>
          </w:rPr>
          <w:t>п. 2.2.4</w:t>
        </w:r>
      </w:hyperlink>
      <w:r w:rsidRPr="004E3015">
        <w:rPr>
          <w:rFonts w:ascii="Times New Roman" w:hAnsi="Times New Roman" w:cs="Times New Roman"/>
          <w:sz w:val="24"/>
          <w:szCs w:val="24"/>
        </w:rPr>
        <w:t xml:space="preserve"> Приложения к Письму Минфина России от 18.09.2012 № 02-06-07/3798.</w:t>
      </w:r>
    </w:p>
    <w:p w:rsidR="00E71F97" w:rsidRPr="004E3015" w:rsidRDefault="00E71F97" w:rsidP="00D1044E">
      <w:pPr>
        <w:pStyle w:val="ConsPlusNormal"/>
        <w:ind w:firstLine="851"/>
        <w:jc w:val="both"/>
        <w:rPr>
          <w:rFonts w:ascii="Times New Roman" w:hAnsi="Times New Roman" w:cs="Times New Roman"/>
          <w:sz w:val="24"/>
          <w:szCs w:val="24"/>
        </w:rPr>
      </w:pPr>
      <w:r w:rsidRPr="004E3015">
        <w:rPr>
          <w:rFonts w:ascii="Times New Roman" w:hAnsi="Times New Roman" w:cs="Times New Roman"/>
          <w:sz w:val="24"/>
          <w:szCs w:val="24"/>
        </w:rPr>
        <w:t xml:space="preserve">5.3. Материальные запасы учитываются по тому виду деятельности, за счет которого они приобретены (созданы): </w:t>
      </w:r>
    </w:p>
    <w:p w:rsidR="00E71F97" w:rsidRPr="004E3015" w:rsidRDefault="002246D3" w:rsidP="00D1044E">
      <w:pPr>
        <w:pStyle w:val="ConsPlusNormal"/>
        <w:ind w:firstLine="540"/>
        <w:jc w:val="both"/>
        <w:rPr>
          <w:rFonts w:ascii="Times New Roman" w:hAnsi="Times New Roman" w:cs="Times New Roman"/>
          <w:sz w:val="24"/>
          <w:szCs w:val="24"/>
        </w:rPr>
      </w:pPr>
      <w:hyperlink r:id="rId75" w:history="1">
        <w:r w:rsidR="00E71F97" w:rsidRPr="004E3015">
          <w:rPr>
            <w:rFonts w:ascii="Times New Roman" w:hAnsi="Times New Roman" w:cs="Times New Roman"/>
            <w:sz w:val="24"/>
            <w:szCs w:val="24"/>
          </w:rPr>
          <w:t>"2"</w:t>
        </w:r>
      </w:hyperlink>
      <w:r w:rsidR="00E71F97" w:rsidRPr="004E3015">
        <w:rPr>
          <w:rFonts w:ascii="Times New Roman" w:hAnsi="Times New Roman" w:cs="Times New Roman"/>
          <w:sz w:val="24"/>
          <w:szCs w:val="24"/>
        </w:rPr>
        <w:t xml:space="preserve"> - приносящая доход деятельность (собственные доходы учреждения); </w:t>
      </w:r>
    </w:p>
    <w:p w:rsidR="00E71F97" w:rsidRPr="004E3015" w:rsidRDefault="002246D3" w:rsidP="00D1044E">
      <w:pPr>
        <w:pStyle w:val="ConsPlusNormal"/>
        <w:ind w:firstLine="540"/>
        <w:jc w:val="both"/>
        <w:rPr>
          <w:rFonts w:ascii="Times New Roman" w:hAnsi="Times New Roman" w:cs="Times New Roman"/>
          <w:sz w:val="24"/>
          <w:szCs w:val="24"/>
        </w:rPr>
      </w:pPr>
      <w:hyperlink r:id="rId76" w:history="1">
        <w:r w:rsidR="00E71F97" w:rsidRPr="004E3015">
          <w:rPr>
            <w:rFonts w:ascii="Times New Roman" w:hAnsi="Times New Roman" w:cs="Times New Roman"/>
            <w:sz w:val="24"/>
            <w:szCs w:val="24"/>
          </w:rPr>
          <w:t>"4"</w:t>
        </w:r>
      </w:hyperlink>
      <w:r w:rsidR="00E71F97" w:rsidRPr="004E301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w:t>
      </w:r>
    </w:p>
    <w:p w:rsidR="00E71F97" w:rsidRPr="004E3015" w:rsidRDefault="002246D3" w:rsidP="00D1044E">
      <w:pPr>
        <w:pStyle w:val="ConsPlusNormal"/>
        <w:ind w:firstLine="540"/>
        <w:jc w:val="both"/>
        <w:rPr>
          <w:rFonts w:ascii="Times New Roman" w:hAnsi="Times New Roman" w:cs="Times New Roman"/>
          <w:sz w:val="24"/>
          <w:szCs w:val="24"/>
        </w:rPr>
      </w:pPr>
      <w:hyperlink r:id="rId77" w:history="1">
        <w:r w:rsidR="00E71F97" w:rsidRPr="004E3015">
          <w:rPr>
            <w:rFonts w:ascii="Times New Roman" w:hAnsi="Times New Roman" w:cs="Times New Roman"/>
            <w:sz w:val="24"/>
            <w:szCs w:val="24"/>
          </w:rPr>
          <w:t>"5"</w:t>
        </w:r>
      </w:hyperlink>
      <w:r w:rsidR="00E71F97" w:rsidRPr="004E3015">
        <w:rPr>
          <w:rFonts w:ascii="Times New Roman" w:hAnsi="Times New Roman" w:cs="Times New Roman"/>
          <w:sz w:val="24"/>
          <w:szCs w:val="24"/>
        </w:rPr>
        <w:t xml:space="preserve"> - субсидии на иные цели; </w:t>
      </w:r>
    </w:p>
    <w:p w:rsidR="00E71F97" w:rsidRPr="004E3015" w:rsidRDefault="002246D3" w:rsidP="00D1044E">
      <w:pPr>
        <w:pStyle w:val="ConsPlusNormal"/>
        <w:ind w:firstLine="540"/>
        <w:jc w:val="both"/>
        <w:rPr>
          <w:rFonts w:ascii="Times New Roman" w:hAnsi="Times New Roman" w:cs="Times New Roman"/>
          <w:sz w:val="24"/>
          <w:szCs w:val="24"/>
        </w:rPr>
      </w:pPr>
      <w:hyperlink r:id="rId78" w:history="1">
        <w:r w:rsidR="00E71F97" w:rsidRPr="004E3015">
          <w:rPr>
            <w:rFonts w:ascii="Times New Roman" w:hAnsi="Times New Roman" w:cs="Times New Roman"/>
            <w:sz w:val="24"/>
            <w:szCs w:val="24"/>
          </w:rPr>
          <w:t>"6"</w:t>
        </w:r>
      </w:hyperlink>
      <w:r w:rsidR="00E71F97" w:rsidRPr="004E3015">
        <w:rPr>
          <w:rFonts w:ascii="Times New Roman" w:hAnsi="Times New Roman" w:cs="Times New Roman"/>
          <w:sz w:val="24"/>
          <w:szCs w:val="24"/>
        </w:rPr>
        <w:t xml:space="preserve"> - субсидии на цели осуществления капитальных вложений. </w:t>
      </w:r>
    </w:p>
    <w:p w:rsidR="00E71F97" w:rsidRPr="004E3015" w:rsidRDefault="00E71F97" w:rsidP="00D1044E">
      <w:pPr>
        <w:pStyle w:val="ConsPlusNormal"/>
        <w:ind w:firstLine="851"/>
        <w:jc w:val="both"/>
        <w:rPr>
          <w:rFonts w:ascii="Times New Roman" w:hAnsi="Times New Roman" w:cs="Times New Roman"/>
          <w:sz w:val="24"/>
          <w:szCs w:val="24"/>
        </w:rPr>
      </w:pPr>
      <w:r w:rsidRPr="004E3015">
        <w:rPr>
          <w:rFonts w:ascii="Times New Roman" w:hAnsi="Times New Roman" w:cs="Times New Roman"/>
          <w:sz w:val="24"/>
          <w:szCs w:val="24"/>
        </w:rPr>
        <w:t xml:space="preserve">5.4. 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на тот код вида деятельности, по которому указанные материальные запасы будут использоваться. </w:t>
      </w:r>
    </w:p>
    <w:p w:rsidR="00E71F97" w:rsidRPr="004E3015" w:rsidRDefault="00E71F97" w:rsidP="00D1044E">
      <w:pPr>
        <w:pStyle w:val="ConsPlusNormal"/>
        <w:ind w:firstLine="851"/>
        <w:jc w:val="both"/>
        <w:rPr>
          <w:rFonts w:ascii="Times New Roman" w:hAnsi="Times New Roman" w:cs="Times New Roman"/>
          <w:sz w:val="24"/>
          <w:szCs w:val="24"/>
        </w:rPr>
      </w:pPr>
      <w:r w:rsidRPr="004E3015">
        <w:rPr>
          <w:rFonts w:ascii="Times New Roman" w:hAnsi="Times New Roman" w:cs="Times New Roman"/>
          <w:sz w:val="24"/>
          <w:szCs w:val="24"/>
        </w:rPr>
        <w:t>5.5. Предметы мягкого инвентаря маркируются специальным штампом несмываемой краской без порчи внешнего вида предмета.</w:t>
      </w:r>
    </w:p>
    <w:p w:rsidR="00E71F97" w:rsidRPr="004E3015" w:rsidRDefault="00E71F97" w:rsidP="00D1044E">
      <w:pPr>
        <w:pStyle w:val="ConsPlusNormal"/>
        <w:jc w:val="both"/>
        <w:rPr>
          <w:rFonts w:ascii="Times New Roman" w:hAnsi="Times New Roman" w:cs="Times New Roman"/>
          <w:sz w:val="24"/>
          <w:szCs w:val="24"/>
        </w:rPr>
      </w:pPr>
      <w:r w:rsidRPr="004E3015">
        <w:rPr>
          <w:rFonts w:ascii="Times New Roman" w:hAnsi="Times New Roman" w:cs="Times New Roman"/>
          <w:sz w:val="24"/>
          <w:szCs w:val="24"/>
        </w:rPr>
        <w:t xml:space="preserve">(Основание: </w:t>
      </w:r>
      <w:hyperlink r:id="rId79" w:history="1">
        <w:r w:rsidRPr="004E3015">
          <w:rPr>
            <w:rFonts w:ascii="Times New Roman" w:hAnsi="Times New Roman" w:cs="Times New Roman"/>
            <w:sz w:val="24"/>
            <w:szCs w:val="24"/>
          </w:rPr>
          <w:t>п. 1</w:t>
        </w:r>
      </w:hyperlink>
      <w:r w:rsidRPr="004E3015">
        <w:rPr>
          <w:rFonts w:ascii="Times New Roman" w:hAnsi="Times New Roman" w:cs="Times New Roman"/>
          <w:sz w:val="24"/>
          <w:szCs w:val="24"/>
        </w:rPr>
        <w:t>17 Инструкции № 157н)</w:t>
      </w:r>
    </w:p>
    <w:p w:rsidR="00E71F97" w:rsidRPr="00E47A9A" w:rsidRDefault="00E47A9A"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5.6</w:t>
      </w:r>
      <w:r w:rsidR="00E71F97" w:rsidRPr="00E47A9A">
        <w:rPr>
          <w:rFonts w:ascii="Times New Roman" w:hAnsi="Times New Roman" w:cs="Times New Roman"/>
          <w:sz w:val="24"/>
          <w:szCs w:val="24"/>
        </w:rPr>
        <w:t>. Списание материальных запасов производится по средней фактической стоимости.</w:t>
      </w:r>
    </w:p>
    <w:p w:rsidR="00E71F97" w:rsidRPr="00E47A9A" w:rsidRDefault="00D00962" w:rsidP="00D10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71F97" w:rsidRPr="00E47A9A">
        <w:rPr>
          <w:rFonts w:ascii="Times New Roman" w:hAnsi="Times New Roman" w:cs="Times New Roman"/>
          <w:sz w:val="24"/>
          <w:szCs w:val="24"/>
        </w:rPr>
        <w:t>Основание: пункт 108 Инструкции к Единому плану счетов № 157н.</w:t>
      </w:r>
      <w:r>
        <w:rPr>
          <w:rFonts w:ascii="Times New Roman" w:hAnsi="Times New Roman" w:cs="Times New Roman"/>
          <w:sz w:val="24"/>
          <w:szCs w:val="24"/>
        </w:rPr>
        <w:t>)</w:t>
      </w:r>
    </w:p>
    <w:p w:rsidR="00E71F97" w:rsidRPr="00E47A9A" w:rsidRDefault="00E71F97" w:rsidP="00D1044E">
      <w:pPr>
        <w:pStyle w:val="ConsPlusNormal"/>
        <w:ind w:firstLine="851"/>
        <w:jc w:val="both"/>
        <w:rPr>
          <w:rFonts w:ascii="Times New Roman" w:hAnsi="Times New Roman" w:cs="Times New Roman"/>
          <w:sz w:val="24"/>
          <w:szCs w:val="24"/>
        </w:rPr>
      </w:pPr>
      <w:r w:rsidRPr="00E47A9A">
        <w:rPr>
          <w:rFonts w:ascii="Times New Roman" w:hAnsi="Times New Roman" w:cs="Times New Roman"/>
          <w:sz w:val="24"/>
          <w:szCs w:val="24"/>
        </w:rPr>
        <w:t>5.</w:t>
      </w:r>
      <w:r w:rsidR="00D00962">
        <w:rPr>
          <w:rFonts w:ascii="Times New Roman" w:hAnsi="Times New Roman" w:cs="Times New Roman"/>
          <w:sz w:val="24"/>
          <w:szCs w:val="24"/>
        </w:rPr>
        <w:t>7</w:t>
      </w:r>
      <w:r w:rsidRPr="00E47A9A">
        <w:rPr>
          <w:rFonts w:ascii="Times New Roman" w:hAnsi="Times New Roman" w:cs="Times New Roman"/>
          <w:sz w:val="24"/>
          <w:szCs w:val="24"/>
        </w:rPr>
        <w:t>. Учет продуктов питания производится на основании данных Накопительной ведомости по приходу продуктов питания (ф. 0504037) и накопительной ведомости по расходу продуктов питания (ф. 0504038).</w:t>
      </w:r>
    </w:p>
    <w:p w:rsidR="00E71F97" w:rsidRPr="00E47A9A" w:rsidRDefault="00D00962"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5.8</w:t>
      </w:r>
      <w:r w:rsidR="00E71F97" w:rsidRPr="00E47A9A">
        <w:rPr>
          <w:rFonts w:ascii="Times New Roman" w:hAnsi="Times New Roman" w:cs="Times New Roman"/>
          <w:sz w:val="24"/>
          <w:szCs w:val="24"/>
        </w:rPr>
        <w:t>. Аналитический учет материальных запасов ведется по их видам, наименованиям, сортам и количеству в разрезе материально ответственных лиц.</w:t>
      </w:r>
    </w:p>
    <w:p w:rsidR="00E71F97" w:rsidRPr="00E47A9A" w:rsidRDefault="00E71F97" w:rsidP="00D1044E">
      <w:pPr>
        <w:pStyle w:val="ConsPlusNormal"/>
        <w:jc w:val="both"/>
        <w:rPr>
          <w:rFonts w:ascii="Times New Roman" w:hAnsi="Times New Roman" w:cs="Times New Roman"/>
          <w:sz w:val="24"/>
          <w:szCs w:val="24"/>
        </w:rPr>
      </w:pPr>
      <w:r w:rsidRPr="00E47A9A">
        <w:rPr>
          <w:rFonts w:ascii="Times New Roman" w:hAnsi="Times New Roman" w:cs="Times New Roman"/>
          <w:sz w:val="24"/>
          <w:szCs w:val="24"/>
        </w:rPr>
        <w:t xml:space="preserve">(Основание: </w:t>
      </w:r>
      <w:hyperlink r:id="rId80" w:history="1">
        <w:r w:rsidRPr="00E47A9A">
          <w:rPr>
            <w:rFonts w:ascii="Times New Roman" w:hAnsi="Times New Roman" w:cs="Times New Roman"/>
            <w:sz w:val="24"/>
            <w:szCs w:val="24"/>
          </w:rPr>
          <w:t>п. 119</w:t>
        </w:r>
      </w:hyperlink>
      <w:r w:rsidRPr="00E47A9A">
        <w:rPr>
          <w:rFonts w:ascii="Times New Roman" w:hAnsi="Times New Roman" w:cs="Times New Roman"/>
          <w:sz w:val="24"/>
          <w:szCs w:val="24"/>
        </w:rPr>
        <w:t xml:space="preserve"> Инструкции № 157н)</w:t>
      </w:r>
    </w:p>
    <w:p w:rsidR="00E71F97" w:rsidRPr="00E47A9A" w:rsidRDefault="00E71F97" w:rsidP="00D1044E">
      <w:pPr>
        <w:pStyle w:val="ConsPlusNormal"/>
        <w:ind w:firstLine="851"/>
        <w:jc w:val="both"/>
        <w:rPr>
          <w:rFonts w:ascii="Times New Roman" w:hAnsi="Times New Roman" w:cs="Times New Roman"/>
          <w:sz w:val="24"/>
          <w:szCs w:val="24"/>
        </w:rPr>
      </w:pPr>
      <w:r w:rsidRPr="00E47A9A">
        <w:rPr>
          <w:rFonts w:ascii="Times New Roman" w:hAnsi="Times New Roman" w:cs="Times New Roman"/>
          <w:sz w:val="24"/>
          <w:szCs w:val="24"/>
        </w:rPr>
        <w:t>5.</w:t>
      </w:r>
      <w:r w:rsidR="00D00962">
        <w:rPr>
          <w:rFonts w:ascii="Times New Roman" w:hAnsi="Times New Roman" w:cs="Times New Roman"/>
          <w:sz w:val="24"/>
          <w:szCs w:val="24"/>
        </w:rPr>
        <w:t>9</w:t>
      </w:r>
      <w:r w:rsidRPr="00E47A9A">
        <w:rPr>
          <w:rFonts w:ascii="Times New Roman" w:hAnsi="Times New Roman" w:cs="Times New Roman"/>
          <w:sz w:val="24"/>
          <w:szCs w:val="24"/>
        </w:rPr>
        <w:t>. Оприходование ветоши, полученной от списания мягкого инвентаря, а также макулатуры отражается по текущей стоимости за 1 кг.</w:t>
      </w:r>
    </w:p>
    <w:p w:rsidR="00E71F97" w:rsidRPr="00E47A9A" w:rsidRDefault="00E71F97" w:rsidP="00D1044E">
      <w:pPr>
        <w:pStyle w:val="ConsPlusNormal"/>
        <w:ind w:firstLine="851"/>
        <w:jc w:val="both"/>
        <w:rPr>
          <w:rFonts w:ascii="Times New Roman" w:hAnsi="Times New Roman" w:cs="Times New Roman"/>
          <w:sz w:val="24"/>
          <w:szCs w:val="24"/>
        </w:rPr>
      </w:pPr>
      <w:r w:rsidRPr="00E47A9A">
        <w:rPr>
          <w:rFonts w:ascii="Times New Roman" w:hAnsi="Times New Roman" w:cs="Times New Roman"/>
          <w:sz w:val="24"/>
          <w:szCs w:val="24"/>
        </w:rPr>
        <w:t xml:space="preserve"> </w:t>
      </w:r>
      <w:r w:rsidR="00D00962">
        <w:rPr>
          <w:rFonts w:ascii="Times New Roman" w:hAnsi="Times New Roman" w:cs="Times New Roman"/>
          <w:sz w:val="24"/>
          <w:szCs w:val="24"/>
        </w:rPr>
        <w:t>5.10</w:t>
      </w:r>
      <w:r w:rsidRPr="00E47A9A">
        <w:rPr>
          <w:rFonts w:ascii="Times New Roman" w:hAnsi="Times New Roman" w:cs="Times New Roman"/>
          <w:sz w:val="24"/>
          <w:szCs w:val="24"/>
        </w:rPr>
        <w:t>. Передача расходных материальных запасов: канцелярских принадлежностей (бумаги, карандашей, ручек, стержней</w:t>
      </w:r>
      <w:r w:rsidR="009938ED" w:rsidRPr="00E47A9A">
        <w:rPr>
          <w:rFonts w:ascii="Times New Roman" w:hAnsi="Times New Roman" w:cs="Times New Roman"/>
          <w:sz w:val="24"/>
          <w:szCs w:val="24"/>
        </w:rPr>
        <w:t>, картриджей</w:t>
      </w:r>
      <w:r w:rsidRPr="00E47A9A">
        <w:rPr>
          <w:rFonts w:ascii="Times New Roman" w:hAnsi="Times New Roman" w:cs="Times New Roman"/>
          <w:sz w:val="24"/>
          <w:szCs w:val="24"/>
        </w:rPr>
        <w:t xml:space="preserve"> и т.п.), запасных частей и хозяйственных материалов (</w:t>
      </w:r>
      <w:proofErr w:type="spellStart"/>
      <w:r w:rsidRPr="00E47A9A">
        <w:rPr>
          <w:rFonts w:ascii="Times New Roman" w:hAnsi="Times New Roman" w:cs="Times New Roman"/>
          <w:sz w:val="24"/>
          <w:szCs w:val="24"/>
        </w:rPr>
        <w:t>электролампочек</w:t>
      </w:r>
      <w:proofErr w:type="spellEnd"/>
      <w:r w:rsidRPr="00E47A9A">
        <w:rPr>
          <w:rFonts w:ascii="Times New Roman" w:hAnsi="Times New Roman" w:cs="Times New Roman"/>
          <w:sz w:val="24"/>
          <w:szCs w:val="24"/>
        </w:rPr>
        <w:t xml:space="preserve">, мыла, щеток и т.п.), выданных в эксплуатацию на нужды учреждения, оформляется Ведомостью выдачи материальных ценностей на нужды учреждения </w:t>
      </w:r>
      <w:hyperlink r:id="rId81" w:history="1">
        <w:r w:rsidRPr="00E47A9A">
          <w:rPr>
            <w:rFonts w:ascii="Times New Roman" w:hAnsi="Times New Roman" w:cs="Times New Roman"/>
            <w:sz w:val="24"/>
            <w:szCs w:val="24"/>
          </w:rPr>
          <w:t>(ф. 0504210)</w:t>
        </w:r>
      </w:hyperlink>
      <w:r w:rsidRPr="00E47A9A">
        <w:rPr>
          <w:rFonts w:ascii="Times New Roman" w:hAnsi="Times New Roman" w:cs="Times New Roman"/>
          <w:sz w:val="24"/>
          <w:szCs w:val="24"/>
        </w:rPr>
        <w:t>, которая является основанием для списания материальных запасов.</w:t>
      </w:r>
    </w:p>
    <w:p w:rsidR="00E71F97" w:rsidRPr="00E47A9A" w:rsidRDefault="00E71F97" w:rsidP="00D1044E">
      <w:pPr>
        <w:pStyle w:val="ConsPlusNormal"/>
        <w:jc w:val="both"/>
        <w:rPr>
          <w:rFonts w:ascii="Times New Roman" w:hAnsi="Times New Roman" w:cs="Times New Roman"/>
          <w:sz w:val="24"/>
          <w:szCs w:val="24"/>
        </w:rPr>
      </w:pPr>
      <w:r w:rsidRPr="00E47A9A">
        <w:rPr>
          <w:rFonts w:ascii="Times New Roman" w:hAnsi="Times New Roman" w:cs="Times New Roman"/>
          <w:sz w:val="24"/>
          <w:szCs w:val="24"/>
        </w:rPr>
        <w:t xml:space="preserve">             5.1</w:t>
      </w:r>
      <w:r w:rsidR="00D00962">
        <w:rPr>
          <w:rFonts w:ascii="Times New Roman" w:hAnsi="Times New Roman" w:cs="Times New Roman"/>
          <w:sz w:val="24"/>
          <w:szCs w:val="24"/>
        </w:rPr>
        <w:t>1</w:t>
      </w:r>
      <w:r w:rsidRPr="00E47A9A">
        <w:rPr>
          <w:rFonts w:ascii="Times New Roman" w:hAnsi="Times New Roman" w:cs="Times New Roman"/>
          <w:sz w:val="24"/>
          <w:szCs w:val="24"/>
        </w:rPr>
        <w:t xml:space="preserve"> Нормы расхода ГСМ разрабатываются учреждением самостоятельно на основе Методических </w:t>
      </w:r>
      <w:hyperlink r:id="rId82" w:history="1">
        <w:r w:rsidRPr="00E47A9A">
          <w:rPr>
            <w:rFonts w:ascii="Times New Roman" w:hAnsi="Times New Roman" w:cs="Times New Roman"/>
            <w:sz w:val="24"/>
            <w:szCs w:val="24"/>
          </w:rPr>
          <w:t>рекомендаций</w:t>
        </w:r>
      </w:hyperlink>
      <w:r w:rsidRPr="00E47A9A">
        <w:rPr>
          <w:rFonts w:ascii="Times New Roman" w:hAnsi="Times New Roman" w:cs="Times New Roman"/>
          <w:sz w:val="24"/>
          <w:szCs w:val="24"/>
        </w:rPr>
        <w:t xml:space="preserve"> «Нормы расхода топлив и смазочных материалов на автомобильном транспорте», введенных в действие Распоряжением Минтранса России от 14.03.2008 № АМ-23-р.</w:t>
      </w:r>
      <w:r w:rsidR="00EA3DA6" w:rsidRPr="00E47A9A">
        <w:rPr>
          <w:rFonts w:ascii="Times New Roman" w:hAnsi="Times New Roman" w:cs="Times New Roman"/>
          <w:sz w:val="24"/>
          <w:szCs w:val="24"/>
        </w:rPr>
        <w:t>, или на основании технических данных транспортного средства производителя.</w:t>
      </w:r>
      <w:r w:rsidRPr="00E47A9A">
        <w:rPr>
          <w:rFonts w:ascii="Times New Roman" w:hAnsi="Times New Roman" w:cs="Times New Roman"/>
          <w:sz w:val="24"/>
          <w:szCs w:val="24"/>
        </w:rPr>
        <w:t xml:space="preserve"> Данные нормы утверждаются отдельным приказом руководителя учреждения.</w:t>
      </w:r>
    </w:p>
    <w:p w:rsidR="00EA3DA6" w:rsidRPr="00E47A9A" w:rsidRDefault="00EA3DA6" w:rsidP="00D1044E">
      <w:pPr>
        <w:spacing w:after="0" w:line="240" w:lineRule="auto"/>
        <w:ind w:firstLine="851"/>
        <w:jc w:val="both"/>
        <w:rPr>
          <w:rFonts w:ascii="Times New Roman" w:hAnsi="Times New Roman" w:cs="Times New Roman"/>
          <w:sz w:val="24"/>
          <w:szCs w:val="24"/>
        </w:rPr>
      </w:pPr>
      <w:r w:rsidRPr="00E47A9A">
        <w:rPr>
          <w:rFonts w:ascii="Times New Roman" w:hAnsi="Times New Roman" w:cs="Times New Roman"/>
          <w:sz w:val="24"/>
          <w:szCs w:val="24"/>
        </w:rPr>
        <w:t>Ежегодно приказом руководителя утверждаются период применения зимней надбавки к нормам расхода ГСМ и ее величина.</w:t>
      </w:r>
    </w:p>
    <w:p w:rsidR="00E71F97" w:rsidRPr="00E47A9A" w:rsidRDefault="00E71F97" w:rsidP="00D1044E">
      <w:pPr>
        <w:pStyle w:val="ConsPlusNormal"/>
        <w:ind w:firstLine="851"/>
        <w:jc w:val="both"/>
        <w:rPr>
          <w:rFonts w:ascii="Times New Roman" w:hAnsi="Times New Roman" w:cs="Times New Roman"/>
          <w:sz w:val="24"/>
          <w:szCs w:val="24"/>
        </w:rPr>
      </w:pPr>
      <w:r w:rsidRPr="00E47A9A">
        <w:rPr>
          <w:rFonts w:ascii="Times New Roman" w:hAnsi="Times New Roman" w:cs="Times New Roman"/>
          <w:sz w:val="24"/>
          <w:szCs w:val="24"/>
        </w:rPr>
        <w:t xml:space="preserve"> 5.1</w:t>
      </w:r>
      <w:r w:rsidR="00D00962">
        <w:rPr>
          <w:rFonts w:ascii="Times New Roman" w:hAnsi="Times New Roman" w:cs="Times New Roman"/>
          <w:sz w:val="24"/>
          <w:szCs w:val="24"/>
        </w:rPr>
        <w:t>2</w:t>
      </w:r>
      <w:r w:rsidRPr="00E47A9A">
        <w:rPr>
          <w:rFonts w:ascii="Times New Roman" w:hAnsi="Times New Roman" w:cs="Times New Roman"/>
          <w:sz w:val="24"/>
          <w:szCs w:val="24"/>
        </w:rPr>
        <w:t xml:space="preserve">. 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 </w:t>
      </w:r>
    </w:p>
    <w:p w:rsidR="00E71F97" w:rsidRPr="00E47A9A" w:rsidRDefault="00E71F97" w:rsidP="00D1044E">
      <w:pPr>
        <w:pStyle w:val="ConsPlusNormal"/>
        <w:ind w:firstLine="851"/>
        <w:jc w:val="both"/>
        <w:rPr>
          <w:rFonts w:ascii="Times New Roman" w:hAnsi="Times New Roman" w:cs="Times New Roman"/>
          <w:sz w:val="24"/>
          <w:szCs w:val="24"/>
        </w:rPr>
      </w:pPr>
      <w:r w:rsidRPr="00E47A9A">
        <w:rPr>
          <w:rFonts w:ascii="Times New Roman" w:hAnsi="Times New Roman" w:cs="Times New Roman"/>
          <w:sz w:val="24"/>
          <w:szCs w:val="24"/>
        </w:rPr>
        <w:t>5.1</w:t>
      </w:r>
      <w:r w:rsidR="00D00962">
        <w:rPr>
          <w:rFonts w:ascii="Times New Roman" w:hAnsi="Times New Roman" w:cs="Times New Roman"/>
          <w:sz w:val="24"/>
          <w:szCs w:val="24"/>
        </w:rPr>
        <w:t>3</w:t>
      </w:r>
      <w:r w:rsidRPr="00E47A9A">
        <w:rPr>
          <w:rFonts w:ascii="Times New Roman" w:hAnsi="Times New Roman" w:cs="Times New Roman"/>
          <w:sz w:val="24"/>
          <w:szCs w:val="24"/>
        </w:rPr>
        <w:t>. Списание на затраты расходование хозяйственных материалов (мыло, стиральный порошок, моющие, чистящие и дезинфицирующие средства, предметы личной гигиены и т.д.) осуществляется в соответствии с нормами расхода, утвержденными отдельным приказом руководителя учреждения</w:t>
      </w:r>
      <w:r w:rsidR="00B9481A" w:rsidRPr="00E47A9A">
        <w:rPr>
          <w:rFonts w:ascii="Times New Roman" w:hAnsi="Times New Roman" w:cs="Times New Roman"/>
          <w:sz w:val="24"/>
          <w:szCs w:val="24"/>
        </w:rPr>
        <w:t xml:space="preserve"> на основании фактического расхода прошлых </w:t>
      </w:r>
      <w:r w:rsidR="00B9481A" w:rsidRPr="00E4749D">
        <w:rPr>
          <w:rFonts w:ascii="Times New Roman" w:hAnsi="Times New Roman" w:cs="Times New Roman"/>
          <w:sz w:val="24"/>
          <w:szCs w:val="24"/>
        </w:rPr>
        <w:t xml:space="preserve">лет </w:t>
      </w:r>
      <w:r w:rsidR="00E4749D" w:rsidRPr="00E4749D">
        <w:rPr>
          <w:rFonts w:ascii="Times New Roman" w:hAnsi="Times New Roman" w:cs="Times New Roman"/>
          <w:sz w:val="24"/>
          <w:szCs w:val="24"/>
        </w:rPr>
        <w:t>(п</w:t>
      </w:r>
      <w:r w:rsidR="00B9481A" w:rsidRPr="00E4749D">
        <w:rPr>
          <w:rFonts w:ascii="Times New Roman" w:hAnsi="Times New Roman" w:cs="Times New Roman"/>
          <w:sz w:val="24"/>
          <w:szCs w:val="24"/>
        </w:rPr>
        <w:t xml:space="preserve">риложение </w:t>
      </w:r>
      <w:r w:rsidR="00E4749D" w:rsidRPr="00E4749D">
        <w:rPr>
          <w:rFonts w:ascii="Times New Roman" w:hAnsi="Times New Roman" w:cs="Times New Roman"/>
          <w:sz w:val="24"/>
          <w:szCs w:val="24"/>
        </w:rPr>
        <w:t>№15 к Учетной политике</w:t>
      </w:r>
      <w:r w:rsidR="00E4749D">
        <w:rPr>
          <w:rFonts w:ascii="Times New Roman" w:hAnsi="Times New Roman" w:cs="Times New Roman"/>
          <w:sz w:val="24"/>
          <w:szCs w:val="24"/>
        </w:rPr>
        <w:t>)</w:t>
      </w:r>
      <w:r w:rsidRPr="00E4749D">
        <w:rPr>
          <w:rFonts w:ascii="Times New Roman" w:hAnsi="Times New Roman" w:cs="Times New Roman"/>
          <w:sz w:val="24"/>
          <w:szCs w:val="24"/>
        </w:rPr>
        <w:t>.</w:t>
      </w:r>
      <w:r w:rsidRPr="00E47A9A">
        <w:rPr>
          <w:rFonts w:ascii="Times New Roman" w:hAnsi="Times New Roman" w:cs="Times New Roman"/>
          <w:sz w:val="24"/>
          <w:szCs w:val="24"/>
        </w:rPr>
        <w:t xml:space="preserve"> </w:t>
      </w:r>
    </w:p>
    <w:p w:rsidR="00E71F97" w:rsidRPr="00E47A9A" w:rsidRDefault="00D00962"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71F97" w:rsidRPr="00E47A9A">
        <w:rPr>
          <w:rFonts w:ascii="Times New Roman" w:hAnsi="Times New Roman" w:cs="Times New Roman"/>
          <w:sz w:val="24"/>
          <w:szCs w:val="24"/>
        </w:rPr>
        <w:t xml:space="preserve">5.14. Основанием для списания мягкого и хозяйственного инвентаря, посуды и однородных предметов стоимостью от 3 000 рублей до 40 000 рублей включительно является Акт о списании мягкого и хозяйственного инвентаря </w:t>
      </w:r>
      <w:hyperlink r:id="rId83" w:history="1">
        <w:r w:rsidR="00E71F97" w:rsidRPr="00E47A9A">
          <w:rPr>
            <w:rFonts w:ascii="Times New Roman" w:hAnsi="Times New Roman" w:cs="Times New Roman"/>
            <w:sz w:val="24"/>
            <w:szCs w:val="24"/>
          </w:rPr>
          <w:t>(ф. 0504143)</w:t>
        </w:r>
      </w:hyperlink>
      <w:r w:rsidR="00E71F97" w:rsidRPr="00E47A9A">
        <w:rPr>
          <w:rFonts w:ascii="Times New Roman" w:hAnsi="Times New Roman" w:cs="Times New Roman"/>
          <w:sz w:val="24"/>
          <w:szCs w:val="24"/>
        </w:rPr>
        <w:t>, данные из Книги регистрации боя посуды (ф. 0504044) и Акт – заключение комиссии учреждения по поступлению и выбытию активов с указанием причин, послужившим основанием для принятия решения о списании.</w:t>
      </w:r>
    </w:p>
    <w:p w:rsidR="00E71F97" w:rsidRPr="00E47A9A" w:rsidRDefault="00E71F97" w:rsidP="00D1044E">
      <w:pPr>
        <w:pStyle w:val="ConsPlusNormal"/>
        <w:ind w:firstLine="993"/>
        <w:jc w:val="both"/>
        <w:rPr>
          <w:rFonts w:ascii="Times New Roman" w:hAnsi="Times New Roman" w:cs="Times New Roman"/>
          <w:sz w:val="24"/>
          <w:szCs w:val="24"/>
        </w:rPr>
      </w:pPr>
      <w:r w:rsidRPr="00E47A9A">
        <w:rPr>
          <w:rFonts w:ascii="Times New Roman" w:hAnsi="Times New Roman" w:cs="Times New Roman"/>
          <w:sz w:val="24"/>
          <w:szCs w:val="24"/>
        </w:rPr>
        <w:t xml:space="preserve">Основанием для списания мягкого и хозяйственного инвентаря, посуды и однородных предметов стоимостью до 3 000 рублей является Акт – заключение комиссии учреждения по поступлению и выбытию активов с указанием причин, послужившим основанием для принятия решения о списании, данные из Книги регистрации боя посуды (ф. 0504044) и Акт о списании материальных запасов </w:t>
      </w:r>
      <w:hyperlink r:id="rId84" w:history="1">
        <w:r w:rsidRPr="00E47A9A">
          <w:rPr>
            <w:rFonts w:ascii="Times New Roman" w:hAnsi="Times New Roman" w:cs="Times New Roman"/>
            <w:sz w:val="24"/>
            <w:szCs w:val="24"/>
          </w:rPr>
          <w:t>(ф. 0504230)</w:t>
        </w:r>
      </w:hyperlink>
      <w:r w:rsidRPr="00E47A9A">
        <w:rPr>
          <w:rFonts w:ascii="Times New Roman" w:hAnsi="Times New Roman" w:cs="Times New Roman"/>
          <w:sz w:val="24"/>
          <w:szCs w:val="24"/>
        </w:rPr>
        <w:t xml:space="preserve">, </w:t>
      </w:r>
    </w:p>
    <w:p w:rsidR="00665962" w:rsidRPr="00E47A9A" w:rsidRDefault="00D00962"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665962" w:rsidRPr="00E47A9A">
        <w:rPr>
          <w:rFonts w:ascii="Times New Roman" w:hAnsi="Times New Roman" w:cs="Times New Roman"/>
          <w:sz w:val="24"/>
          <w:szCs w:val="24"/>
        </w:rPr>
        <w:t>.</w:t>
      </w:r>
      <w:r>
        <w:rPr>
          <w:rFonts w:ascii="Times New Roman" w:hAnsi="Times New Roman" w:cs="Times New Roman"/>
          <w:sz w:val="24"/>
          <w:szCs w:val="24"/>
        </w:rPr>
        <w:t>15</w:t>
      </w:r>
      <w:r w:rsidR="00665962" w:rsidRPr="00E47A9A">
        <w:rPr>
          <w:rFonts w:ascii="Times New Roman" w:hAnsi="Times New Roman" w:cs="Times New Roman"/>
          <w:sz w:val="24"/>
          <w:szCs w:val="24"/>
        </w:rPr>
        <w:t>. Материальные запасы (сценические костюмы, декорации) изготавливаются для нужд учреждения и принимаются к учету по фактической стоимости на основании Требования-накладной (ф. 0504204).</w:t>
      </w:r>
    </w:p>
    <w:p w:rsidR="008A67B7" w:rsidRPr="00E47A9A" w:rsidRDefault="008A67B7" w:rsidP="00D1044E">
      <w:pPr>
        <w:spacing w:after="0" w:line="240" w:lineRule="auto"/>
        <w:ind w:firstLine="851"/>
        <w:jc w:val="both"/>
        <w:rPr>
          <w:rFonts w:ascii="Times New Roman" w:hAnsi="Times New Roman" w:cs="Times New Roman"/>
          <w:sz w:val="24"/>
          <w:szCs w:val="24"/>
        </w:rPr>
      </w:pPr>
      <w:r w:rsidRPr="00E47A9A">
        <w:rPr>
          <w:rFonts w:ascii="Times New Roman" w:hAnsi="Times New Roman" w:cs="Times New Roman"/>
          <w:sz w:val="24"/>
          <w:szCs w:val="24"/>
        </w:rPr>
        <w:t>В остальных случаях материальные запасы списываются по акту о списании материальных запасов (ф. 0504230).</w:t>
      </w:r>
    </w:p>
    <w:p w:rsidR="00665962" w:rsidRPr="00E47A9A" w:rsidRDefault="00D00962"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665962" w:rsidRPr="00E47A9A">
        <w:rPr>
          <w:rFonts w:ascii="Times New Roman" w:hAnsi="Times New Roman" w:cs="Times New Roman"/>
          <w:sz w:val="24"/>
          <w:szCs w:val="24"/>
        </w:rPr>
        <w:t>.</w:t>
      </w:r>
      <w:r>
        <w:rPr>
          <w:rFonts w:ascii="Times New Roman" w:hAnsi="Times New Roman" w:cs="Times New Roman"/>
          <w:sz w:val="24"/>
          <w:szCs w:val="24"/>
        </w:rPr>
        <w:t>16</w:t>
      </w:r>
      <w:r w:rsidR="00665962" w:rsidRPr="00E47A9A">
        <w:rPr>
          <w:rFonts w:ascii="Times New Roman" w:hAnsi="Times New Roman" w:cs="Times New Roman"/>
          <w:sz w:val="24"/>
          <w:szCs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665962" w:rsidRPr="00E47A9A" w:rsidRDefault="00665962" w:rsidP="00D1044E">
      <w:pPr>
        <w:spacing w:after="0" w:line="240" w:lineRule="auto"/>
        <w:jc w:val="both"/>
        <w:rPr>
          <w:rFonts w:ascii="Times New Roman" w:hAnsi="Times New Roman" w:cs="Times New Roman"/>
          <w:sz w:val="24"/>
          <w:szCs w:val="24"/>
        </w:rPr>
      </w:pPr>
      <w:r w:rsidRPr="00E47A9A">
        <w:rPr>
          <w:rFonts w:ascii="Times New Roman" w:hAnsi="Times New Roman" w:cs="Times New Roman"/>
          <w:sz w:val="24"/>
          <w:szCs w:val="24"/>
        </w:rPr>
        <w:t>- их справедливой стоимости на дату принятия к бухгалтерскому учету, рассчитанной методом рыночных цен;</w:t>
      </w:r>
    </w:p>
    <w:p w:rsidR="00665962" w:rsidRPr="00E47A9A" w:rsidRDefault="00665962" w:rsidP="00D1044E">
      <w:pPr>
        <w:spacing w:after="0" w:line="240" w:lineRule="auto"/>
        <w:jc w:val="both"/>
        <w:rPr>
          <w:rFonts w:ascii="Times New Roman" w:hAnsi="Times New Roman" w:cs="Times New Roman"/>
          <w:sz w:val="24"/>
          <w:szCs w:val="24"/>
        </w:rPr>
      </w:pPr>
      <w:r w:rsidRPr="00E47A9A">
        <w:rPr>
          <w:rFonts w:ascii="Times New Roman" w:hAnsi="Times New Roman" w:cs="Times New Roman"/>
          <w:sz w:val="24"/>
          <w:szCs w:val="24"/>
        </w:rPr>
        <w:t>- сумм, уплачиваемых учреждением за доставку материальных запасов, приведение их в состояние, пригодное для использования.</w:t>
      </w:r>
    </w:p>
    <w:p w:rsidR="00665962" w:rsidRPr="00E47A9A" w:rsidRDefault="001F0492" w:rsidP="00D10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65962" w:rsidRPr="00E47A9A">
        <w:rPr>
          <w:rFonts w:ascii="Times New Roman" w:hAnsi="Times New Roman" w:cs="Times New Roman"/>
          <w:sz w:val="24"/>
          <w:szCs w:val="24"/>
        </w:rPr>
        <w:t>Основание: пункты 52–60 Стандарта «Концептуальные основы бухучета и отчетности».</w:t>
      </w:r>
      <w:r>
        <w:rPr>
          <w:rFonts w:ascii="Times New Roman" w:hAnsi="Times New Roman" w:cs="Times New Roman"/>
          <w:sz w:val="24"/>
          <w:szCs w:val="24"/>
        </w:rPr>
        <w:t>)</w:t>
      </w:r>
    </w:p>
    <w:p w:rsidR="00665962" w:rsidRPr="00C7206C" w:rsidRDefault="00665962" w:rsidP="00D1044E">
      <w:pPr>
        <w:pStyle w:val="ConsPlusNormal"/>
        <w:ind w:firstLine="540"/>
        <w:jc w:val="both"/>
        <w:rPr>
          <w:rFonts w:ascii="Times New Roman" w:hAnsi="Times New Roman" w:cs="Times New Roman"/>
          <w:sz w:val="24"/>
          <w:szCs w:val="24"/>
        </w:rPr>
      </w:pPr>
    </w:p>
    <w:p w:rsidR="00665962" w:rsidRDefault="009639B4" w:rsidP="00D1044E">
      <w:pPr>
        <w:pStyle w:val="ConsPlusNormal"/>
        <w:jc w:val="center"/>
        <w:rPr>
          <w:rFonts w:ascii="Times New Roman" w:hAnsi="Times New Roman" w:cs="Times New Roman"/>
          <w:b/>
          <w:sz w:val="24"/>
          <w:szCs w:val="24"/>
        </w:rPr>
      </w:pPr>
      <w:r w:rsidRPr="009639B4">
        <w:rPr>
          <w:rFonts w:ascii="Times New Roman" w:hAnsi="Times New Roman" w:cs="Times New Roman"/>
          <w:b/>
          <w:sz w:val="24"/>
          <w:szCs w:val="24"/>
        </w:rPr>
        <w:lastRenderedPageBreak/>
        <w:t>6</w:t>
      </w:r>
      <w:r>
        <w:rPr>
          <w:rFonts w:ascii="Times New Roman" w:hAnsi="Times New Roman" w:cs="Times New Roman"/>
          <w:b/>
          <w:sz w:val="24"/>
          <w:szCs w:val="24"/>
        </w:rPr>
        <w:t>.</w:t>
      </w:r>
      <w:r w:rsidR="00665962" w:rsidRPr="00C7206C">
        <w:rPr>
          <w:rFonts w:ascii="Times New Roman" w:hAnsi="Times New Roman" w:cs="Times New Roman"/>
          <w:b/>
          <w:sz w:val="24"/>
          <w:szCs w:val="24"/>
        </w:rPr>
        <w:t xml:space="preserve"> Порядок учета на забалансовых счетах</w:t>
      </w:r>
    </w:p>
    <w:p w:rsidR="007B35DA" w:rsidRPr="00C7206C" w:rsidRDefault="007B35DA" w:rsidP="00D1044E">
      <w:pPr>
        <w:pStyle w:val="ConsPlusNormal"/>
        <w:jc w:val="center"/>
        <w:rPr>
          <w:rFonts w:ascii="Times New Roman" w:hAnsi="Times New Roman" w:cs="Times New Roman"/>
          <w:sz w:val="24"/>
          <w:szCs w:val="24"/>
        </w:rPr>
      </w:pPr>
    </w:p>
    <w:p w:rsidR="00665962" w:rsidRPr="002C156A" w:rsidRDefault="007B35DA" w:rsidP="00D1044E">
      <w:pPr>
        <w:pStyle w:val="ConsPlusNormal"/>
        <w:ind w:firstLine="851"/>
        <w:jc w:val="both"/>
        <w:rPr>
          <w:rFonts w:ascii="Times New Roman" w:hAnsi="Times New Roman" w:cs="Times New Roman"/>
          <w:sz w:val="24"/>
          <w:szCs w:val="24"/>
        </w:rPr>
      </w:pPr>
      <w:r w:rsidRPr="007B35DA">
        <w:rPr>
          <w:rFonts w:ascii="Times New Roman" w:hAnsi="Times New Roman" w:cs="Times New Roman"/>
          <w:sz w:val="24"/>
          <w:szCs w:val="24"/>
        </w:rPr>
        <w:t>1</w:t>
      </w:r>
      <w:r w:rsidR="00665962" w:rsidRPr="002C156A">
        <w:rPr>
          <w:rFonts w:ascii="Times New Roman" w:hAnsi="Times New Roman" w:cs="Times New Roman"/>
          <w:sz w:val="24"/>
          <w:szCs w:val="24"/>
        </w:rPr>
        <w:t xml:space="preserve">. Учету на забалансовых счетах учреждения подлежат материальные ценности и обязательства в соответствии с </w:t>
      </w:r>
      <w:hyperlink r:id="rId85" w:history="1">
        <w:r w:rsidR="00665962" w:rsidRPr="002C156A">
          <w:rPr>
            <w:rFonts w:ascii="Times New Roman" w:hAnsi="Times New Roman" w:cs="Times New Roman"/>
            <w:sz w:val="24"/>
            <w:szCs w:val="24"/>
          </w:rPr>
          <w:t>п. 332</w:t>
        </w:r>
      </w:hyperlink>
      <w:r w:rsidR="00665962" w:rsidRPr="002C156A">
        <w:rPr>
          <w:rFonts w:ascii="Times New Roman" w:hAnsi="Times New Roman" w:cs="Times New Roman"/>
          <w:sz w:val="24"/>
          <w:szCs w:val="24"/>
        </w:rPr>
        <w:t xml:space="preserve"> Инструкции № 157н. Учет на забалансовых счетах ведется в разрезе кодов вида финансового обеспечения (деятельности):</w:t>
      </w:r>
    </w:p>
    <w:p w:rsidR="00665962" w:rsidRPr="002C156A" w:rsidRDefault="002246D3" w:rsidP="00D1044E">
      <w:pPr>
        <w:pStyle w:val="ConsPlusNormal"/>
        <w:ind w:firstLine="851"/>
        <w:jc w:val="both"/>
        <w:rPr>
          <w:rFonts w:ascii="Times New Roman" w:hAnsi="Times New Roman" w:cs="Times New Roman"/>
          <w:sz w:val="24"/>
          <w:szCs w:val="24"/>
        </w:rPr>
      </w:pPr>
      <w:hyperlink r:id="rId86" w:history="1">
        <w:r w:rsidR="00665962" w:rsidRPr="002C156A">
          <w:rPr>
            <w:rFonts w:ascii="Times New Roman" w:hAnsi="Times New Roman" w:cs="Times New Roman"/>
            <w:sz w:val="24"/>
            <w:szCs w:val="24"/>
          </w:rPr>
          <w:t>"2"</w:t>
        </w:r>
      </w:hyperlink>
      <w:r w:rsidR="00665962" w:rsidRPr="002C156A">
        <w:rPr>
          <w:rFonts w:ascii="Times New Roman" w:hAnsi="Times New Roman" w:cs="Times New Roman"/>
          <w:sz w:val="24"/>
          <w:szCs w:val="24"/>
        </w:rPr>
        <w:t xml:space="preserve"> - приносящая доход деятельность (собственные доходы учреждения);</w:t>
      </w:r>
    </w:p>
    <w:p w:rsidR="00665962" w:rsidRPr="002C156A" w:rsidRDefault="002246D3" w:rsidP="00D1044E">
      <w:pPr>
        <w:pStyle w:val="ConsPlusNormal"/>
        <w:ind w:firstLine="851"/>
        <w:jc w:val="both"/>
        <w:rPr>
          <w:rFonts w:ascii="Times New Roman" w:hAnsi="Times New Roman" w:cs="Times New Roman"/>
          <w:sz w:val="24"/>
          <w:szCs w:val="24"/>
        </w:rPr>
      </w:pPr>
      <w:hyperlink r:id="rId87" w:history="1">
        <w:r w:rsidR="00665962" w:rsidRPr="002C156A">
          <w:rPr>
            <w:rFonts w:ascii="Times New Roman" w:hAnsi="Times New Roman" w:cs="Times New Roman"/>
            <w:sz w:val="24"/>
            <w:szCs w:val="24"/>
          </w:rPr>
          <w:t>"3"</w:t>
        </w:r>
      </w:hyperlink>
      <w:r w:rsidR="00665962" w:rsidRPr="002C156A">
        <w:rPr>
          <w:rFonts w:ascii="Times New Roman" w:hAnsi="Times New Roman" w:cs="Times New Roman"/>
          <w:sz w:val="24"/>
          <w:szCs w:val="24"/>
        </w:rPr>
        <w:t xml:space="preserve"> - средства во временном распоряжении;</w:t>
      </w:r>
    </w:p>
    <w:p w:rsidR="00665962" w:rsidRPr="002C156A" w:rsidRDefault="002246D3" w:rsidP="00D1044E">
      <w:pPr>
        <w:pStyle w:val="ConsPlusNormal"/>
        <w:ind w:firstLine="851"/>
        <w:rPr>
          <w:rFonts w:ascii="Times New Roman" w:hAnsi="Times New Roman" w:cs="Times New Roman"/>
          <w:sz w:val="24"/>
          <w:szCs w:val="24"/>
        </w:rPr>
      </w:pPr>
      <w:hyperlink r:id="rId88" w:history="1">
        <w:r w:rsidR="00665962" w:rsidRPr="002C156A">
          <w:rPr>
            <w:rFonts w:ascii="Times New Roman" w:hAnsi="Times New Roman" w:cs="Times New Roman"/>
            <w:sz w:val="24"/>
            <w:szCs w:val="24"/>
          </w:rPr>
          <w:t>"4"</w:t>
        </w:r>
      </w:hyperlink>
      <w:r w:rsidR="00665962" w:rsidRPr="002C156A">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w:t>
      </w:r>
    </w:p>
    <w:p w:rsidR="00665962" w:rsidRPr="002C156A" w:rsidRDefault="002246D3" w:rsidP="00D1044E">
      <w:pPr>
        <w:pStyle w:val="ConsPlusNormal"/>
        <w:ind w:firstLine="851"/>
        <w:jc w:val="both"/>
        <w:rPr>
          <w:rFonts w:ascii="Times New Roman" w:hAnsi="Times New Roman" w:cs="Times New Roman"/>
          <w:sz w:val="24"/>
          <w:szCs w:val="24"/>
        </w:rPr>
      </w:pPr>
      <w:hyperlink r:id="rId89" w:history="1">
        <w:r w:rsidR="00665962" w:rsidRPr="002C156A">
          <w:rPr>
            <w:rFonts w:ascii="Times New Roman" w:hAnsi="Times New Roman" w:cs="Times New Roman"/>
            <w:sz w:val="24"/>
            <w:szCs w:val="24"/>
          </w:rPr>
          <w:t>"5"</w:t>
        </w:r>
      </w:hyperlink>
      <w:r w:rsidR="00665962" w:rsidRPr="002C156A">
        <w:rPr>
          <w:rFonts w:ascii="Times New Roman" w:hAnsi="Times New Roman" w:cs="Times New Roman"/>
          <w:sz w:val="24"/>
          <w:szCs w:val="24"/>
        </w:rPr>
        <w:t xml:space="preserve"> - субсидии на иные цели;</w:t>
      </w:r>
    </w:p>
    <w:p w:rsidR="00665962" w:rsidRPr="002C156A" w:rsidRDefault="002246D3" w:rsidP="00D1044E">
      <w:pPr>
        <w:pStyle w:val="ConsPlusNormal"/>
        <w:ind w:firstLine="851"/>
        <w:jc w:val="both"/>
        <w:rPr>
          <w:rFonts w:ascii="Times New Roman" w:hAnsi="Times New Roman" w:cs="Times New Roman"/>
          <w:sz w:val="24"/>
          <w:szCs w:val="24"/>
        </w:rPr>
      </w:pPr>
      <w:hyperlink r:id="rId90" w:history="1">
        <w:r w:rsidR="00665962" w:rsidRPr="002C156A">
          <w:rPr>
            <w:rFonts w:ascii="Times New Roman" w:hAnsi="Times New Roman" w:cs="Times New Roman"/>
            <w:sz w:val="24"/>
            <w:szCs w:val="24"/>
          </w:rPr>
          <w:t>"6"</w:t>
        </w:r>
      </w:hyperlink>
      <w:r w:rsidR="00665962" w:rsidRPr="002C156A">
        <w:rPr>
          <w:rFonts w:ascii="Times New Roman" w:hAnsi="Times New Roman" w:cs="Times New Roman"/>
          <w:sz w:val="24"/>
          <w:szCs w:val="24"/>
        </w:rPr>
        <w:t xml:space="preserve"> - субсидии на цели осуществления капитальных вложений.</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xml:space="preserve">2. На </w:t>
      </w:r>
      <w:proofErr w:type="spellStart"/>
      <w:r w:rsidRPr="002C156A">
        <w:rPr>
          <w:rFonts w:ascii="Times New Roman" w:hAnsi="Times New Roman" w:cs="Times New Roman"/>
          <w:sz w:val="24"/>
          <w:szCs w:val="24"/>
        </w:rPr>
        <w:t>забалансовом</w:t>
      </w:r>
      <w:proofErr w:type="spellEnd"/>
      <w:r w:rsidRPr="002C156A">
        <w:rPr>
          <w:rFonts w:ascii="Times New Roman" w:hAnsi="Times New Roman" w:cs="Times New Roman"/>
          <w:sz w:val="24"/>
          <w:szCs w:val="24"/>
        </w:rPr>
        <w:t xml:space="preserve"> счете 01 «Имущество, полученное в пользование»</w:t>
      </w:r>
      <w:r w:rsidR="00D92A21" w:rsidRPr="002C156A">
        <w:rPr>
          <w:rFonts w:ascii="Times New Roman" w:hAnsi="Times New Roman" w:cs="Times New Roman"/>
          <w:sz w:val="24"/>
          <w:szCs w:val="24"/>
        </w:rPr>
        <w:t xml:space="preserve"> учитывае</w:t>
      </w:r>
      <w:r w:rsidRPr="002C156A">
        <w:rPr>
          <w:rFonts w:ascii="Times New Roman" w:hAnsi="Times New Roman" w:cs="Times New Roman"/>
          <w:sz w:val="24"/>
          <w:szCs w:val="24"/>
        </w:rPr>
        <w:t xml:space="preserve">тся </w:t>
      </w:r>
      <w:r w:rsidR="00EA0491" w:rsidRPr="002C156A">
        <w:rPr>
          <w:rFonts w:ascii="Times New Roman" w:hAnsi="Times New Roman" w:cs="Times New Roman"/>
          <w:sz w:val="24"/>
          <w:szCs w:val="24"/>
        </w:rPr>
        <w:t>имуществ</w:t>
      </w:r>
      <w:r w:rsidR="00D92A21" w:rsidRPr="002C156A">
        <w:rPr>
          <w:rFonts w:ascii="Times New Roman" w:hAnsi="Times New Roman" w:cs="Times New Roman"/>
          <w:sz w:val="24"/>
          <w:szCs w:val="24"/>
        </w:rPr>
        <w:t>о, полученно</w:t>
      </w:r>
      <w:r w:rsidRPr="002C156A">
        <w:rPr>
          <w:rFonts w:ascii="Times New Roman" w:hAnsi="Times New Roman" w:cs="Times New Roman"/>
          <w:sz w:val="24"/>
          <w:szCs w:val="24"/>
        </w:rPr>
        <w:t xml:space="preserve">е в </w:t>
      </w:r>
      <w:r w:rsidR="00EA0491" w:rsidRPr="002C156A">
        <w:rPr>
          <w:rFonts w:ascii="Times New Roman" w:hAnsi="Times New Roman" w:cs="Times New Roman"/>
          <w:sz w:val="24"/>
          <w:szCs w:val="24"/>
        </w:rPr>
        <w:t xml:space="preserve">пользование </w:t>
      </w:r>
      <w:r w:rsidR="00D92A21" w:rsidRPr="002C156A">
        <w:rPr>
          <w:rFonts w:ascii="Times New Roman" w:hAnsi="Times New Roman" w:cs="Times New Roman"/>
          <w:sz w:val="24"/>
          <w:szCs w:val="24"/>
        </w:rPr>
        <w:t>не являющее</w:t>
      </w:r>
      <w:r w:rsidR="00EA0491" w:rsidRPr="002C156A">
        <w:rPr>
          <w:rFonts w:ascii="Times New Roman" w:hAnsi="Times New Roman" w:cs="Times New Roman"/>
          <w:sz w:val="24"/>
          <w:szCs w:val="24"/>
        </w:rPr>
        <w:t>ся объектами аренды: неисключительные права пользования на результаты интеллектуальной деятельности</w:t>
      </w:r>
      <w:r w:rsidR="00D92A21" w:rsidRPr="002C156A">
        <w:rPr>
          <w:rFonts w:ascii="Times New Roman" w:hAnsi="Times New Roman" w:cs="Times New Roman"/>
          <w:sz w:val="24"/>
          <w:szCs w:val="24"/>
        </w:rPr>
        <w:t>;</w:t>
      </w:r>
      <w:r w:rsidR="00EA0491" w:rsidRPr="002C156A">
        <w:rPr>
          <w:rFonts w:ascii="Times New Roman" w:hAnsi="Times New Roman" w:cs="Times New Roman"/>
          <w:sz w:val="24"/>
          <w:szCs w:val="24"/>
        </w:rPr>
        <w:t xml:space="preserve"> права ограниченного пользования чужими земельными участками</w:t>
      </w:r>
      <w:r w:rsidR="00D92A21" w:rsidRPr="002C156A">
        <w:rPr>
          <w:rFonts w:ascii="Times New Roman" w:hAnsi="Times New Roman" w:cs="Times New Roman"/>
          <w:sz w:val="24"/>
          <w:szCs w:val="24"/>
        </w:rPr>
        <w:t>;</w:t>
      </w:r>
      <w:r w:rsidR="00EA0491" w:rsidRPr="002C156A">
        <w:rPr>
          <w:rFonts w:ascii="Times New Roman" w:hAnsi="Times New Roman" w:cs="Times New Roman"/>
          <w:sz w:val="24"/>
          <w:szCs w:val="24"/>
        </w:rPr>
        <w:t xml:space="preserve"> имущество, находящееся в стадии офор</w:t>
      </w:r>
      <w:r w:rsidR="00D92A21" w:rsidRPr="002C156A">
        <w:rPr>
          <w:rFonts w:ascii="Times New Roman" w:hAnsi="Times New Roman" w:cs="Times New Roman"/>
          <w:sz w:val="24"/>
          <w:szCs w:val="24"/>
        </w:rPr>
        <w:t>мления в оперативное управление.</w:t>
      </w:r>
    </w:p>
    <w:p w:rsidR="00665962" w:rsidRPr="002C156A" w:rsidRDefault="00665962" w:rsidP="00D1044E">
      <w:pPr>
        <w:pStyle w:val="ConsPlusNormal"/>
        <w:jc w:val="both"/>
        <w:rPr>
          <w:rFonts w:ascii="Times New Roman" w:hAnsi="Times New Roman" w:cs="Times New Roman"/>
          <w:sz w:val="24"/>
          <w:szCs w:val="24"/>
        </w:rPr>
      </w:pPr>
      <w:r w:rsidRPr="002C156A">
        <w:rPr>
          <w:rFonts w:ascii="Times New Roman" w:hAnsi="Times New Roman" w:cs="Times New Roman"/>
          <w:sz w:val="24"/>
          <w:szCs w:val="24"/>
        </w:rPr>
        <w:t xml:space="preserve">(Основание: </w:t>
      </w:r>
      <w:hyperlink r:id="rId91" w:history="1">
        <w:r w:rsidRPr="002C156A">
          <w:rPr>
            <w:rFonts w:ascii="Times New Roman" w:hAnsi="Times New Roman" w:cs="Times New Roman"/>
            <w:sz w:val="24"/>
            <w:szCs w:val="24"/>
          </w:rPr>
          <w:t>п. п. 66</w:t>
        </w:r>
      </w:hyperlink>
      <w:r w:rsidRPr="002C156A">
        <w:rPr>
          <w:rFonts w:ascii="Times New Roman" w:hAnsi="Times New Roman" w:cs="Times New Roman"/>
          <w:sz w:val="24"/>
          <w:szCs w:val="24"/>
        </w:rPr>
        <w:t xml:space="preserve">, </w:t>
      </w:r>
      <w:hyperlink r:id="rId92" w:history="1">
        <w:r w:rsidRPr="002C156A">
          <w:rPr>
            <w:rFonts w:ascii="Times New Roman" w:hAnsi="Times New Roman" w:cs="Times New Roman"/>
            <w:sz w:val="24"/>
            <w:szCs w:val="24"/>
          </w:rPr>
          <w:t>333</w:t>
        </w:r>
      </w:hyperlink>
      <w:r w:rsidRPr="002C156A">
        <w:rPr>
          <w:rFonts w:ascii="Times New Roman" w:hAnsi="Times New Roman" w:cs="Times New Roman"/>
          <w:sz w:val="24"/>
          <w:szCs w:val="24"/>
        </w:rPr>
        <w:t xml:space="preserve"> Инструкции № 157н)</w:t>
      </w:r>
    </w:p>
    <w:p w:rsidR="00665962" w:rsidRPr="002C156A" w:rsidRDefault="007B35DA"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665962" w:rsidRPr="002C156A">
        <w:rPr>
          <w:rFonts w:ascii="Times New Roman" w:hAnsi="Times New Roman" w:cs="Times New Roman"/>
          <w:sz w:val="24"/>
          <w:szCs w:val="24"/>
        </w:rPr>
        <w:t xml:space="preserve"> На </w:t>
      </w:r>
      <w:proofErr w:type="spellStart"/>
      <w:r w:rsidR="00665962" w:rsidRPr="002C156A">
        <w:rPr>
          <w:rFonts w:ascii="Times New Roman" w:hAnsi="Times New Roman" w:cs="Times New Roman"/>
          <w:sz w:val="24"/>
          <w:szCs w:val="24"/>
        </w:rPr>
        <w:t>забалансовом</w:t>
      </w:r>
      <w:proofErr w:type="spellEnd"/>
      <w:r w:rsidR="00665962" w:rsidRPr="002C156A">
        <w:rPr>
          <w:rFonts w:ascii="Times New Roman" w:hAnsi="Times New Roman" w:cs="Times New Roman"/>
          <w:sz w:val="24"/>
          <w:szCs w:val="24"/>
        </w:rPr>
        <w:t xml:space="preserve"> счете 02 «</w:t>
      </w:r>
      <w:r w:rsidR="00D92A21" w:rsidRPr="002C156A">
        <w:rPr>
          <w:rFonts w:ascii="Times New Roman" w:hAnsi="Times New Roman" w:cs="Times New Roman"/>
          <w:sz w:val="24"/>
          <w:szCs w:val="24"/>
        </w:rPr>
        <w:t xml:space="preserve">Материальные ценности </w:t>
      </w:r>
      <w:r w:rsidR="00665962" w:rsidRPr="002C156A">
        <w:rPr>
          <w:rFonts w:ascii="Times New Roman" w:hAnsi="Times New Roman" w:cs="Times New Roman"/>
          <w:sz w:val="24"/>
          <w:szCs w:val="24"/>
        </w:rPr>
        <w:t>на хране</w:t>
      </w:r>
      <w:r w:rsidR="00D92A21" w:rsidRPr="002C156A">
        <w:rPr>
          <w:rFonts w:ascii="Times New Roman" w:hAnsi="Times New Roman" w:cs="Times New Roman"/>
          <w:sz w:val="24"/>
          <w:szCs w:val="24"/>
        </w:rPr>
        <w:t>нии</w:t>
      </w:r>
      <w:r w:rsidR="00665962" w:rsidRPr="002C156A">
        <w:rPr>
          <w:rFonts w:ascii="Times New Roman" w:hAnsi="Times New Roman" w:cs="Times New Roman"/>
          <w:sz w:val="24"/>
          <w:szCs w:val="24"/>
        </w:rPr>
        <w:t>» учитывается имущество</w:t>
      </w:r>
      <w:r w:rsidR="00D92A21" w:rsidRPr="002C156A">
        <w:rPr>
          <w:rFonts w:ascii="Times New Roman" w:hAnsi="Times New Roman" w:cs="Times New Roman"/>
          <w:sz w:val="24"/>
          <w:szCs w:val="24"/>
        </w:rPr>
        <w:t xml:space="preserve"> не соответствующее критериям активов</w:t>
      </w:r>
      <w:r w:rsidR="00665962" w:rsidRPr="002C156A">
        <w:rPr>
          <w:rFonts w:ascii="Times New Roman" w:hAnsi="Times New Roman" w:cs="Times New Roman"/>
          <w:sz w:val="24"/>
          <w:szCs w:val="24"/>
        </w:rPr>
        <w:t>,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665962" w:rsidRPr="002C156A" w:rsidRDefault="00665962" w:rsidP="00D1044E">
      <w:pPr>
        <w:pStyle w:val="ConsPlusNormal"/>
        <w:jc w:val="both"/>
        <w:rPr>
          <w:rFonts w:ascii="Times New Roman" w:hAnsi="Times New Roman" w:cs="Times New Roman"/>
          <w:sz w:val="24"/>
          <w:szCs w:val="24"/>
        </w:rPr>
      </w:pPr>
      <w:r w:rsidRPr="002C156A">
        <w:rPr>
          <w:rFonts w:ascii="Times New Roman" w:hAnsi="Times New Roman" w:cs="Times New Roman"/>
          <w:sz w:val="24"/>
          <w:szCs w:val="24"/>
        </w:rPr>
        <w:t xml:space="preserve">(Основание: </w:t>
      </w:r>
      <w:hyperlink r:id="rId93" w:history="1">
        <w:r w:rsidRPr="002C156A">
          <w:rPr>
            <w:rFonts w:ascii="Times New Roman" w:hAnsi="Times New Roman" w:cs="Times New Roman"/>
            <w:sz w:val="24"/>
            <w:szCs w:val="24"/>
          </w:rPr>
          <w:t>п. 335</w:t>
        </w:r>
      </w:hyperlink>
      <w:r w:rsidRPr="002C156A">
        <w:rPr>
          <w:rFonts w:ascii="Times New Roman" w:hAnsi="Times New Roman" w:cs="Times New Roman"/>
          <w:sz w:val="24"/>
          <w:szCs w:val="24"/>
        </w:rPr>
        <w:t xml:space="preserve"> Инструкции № 157н)</w:t>
      </w:r>
    </w:p>
    <w:p w:rsidR="00665962" w:rsidRPr="002C156A" w:rsidRDefault="00665962" w:rsidP="00D1044E">
      <w:pPr>
        <w:pStyle w:val="ConsPlusNormal"/>
        <w:ind w:firstLine="851"/>
        <w:jc w:val="both"/>
        <w:rPr>
          <w:rFonts w:ascii="Times New Roman" w:hAnsi="Times New Roman" w:cs="Times New Roman"/>
          <w:sz w:val="24"/>
          <w:szCs w:val="24"/>
        </w:rPr>
      </w:pPr>
      <w:bookmarkStart w:id="0" w:name="P556"/>
      <w:bookmarkEnd w:id="0"/>
      <w:r w:rsidRPr="002C156A">
        <w:rPr>
          <w:rFonts w:ascii="Times New Roman" w:hAnsi="Times New Roman" w:cs="Times New Roman"/>
          <w:sz w:val="24"/>
          <w:szCs w:val="24"/>
        </w:rPr>
        <w:t xml:space="preserve">4. На </w:t>
      </w:r>
      <w:proofErr w:type="spellStart"/>
      <w:r w:rsidRPr="002C156A">
        <w:rPr>
          <w:rFonts w:ascii="Times New Roman" w:hAnsi="Times New Roman" w:cs="Times New Roman"/>
          <w:sz w:val="24"/>
          <w:szCs w:val="24"/>
        </w:rPr>
        <w:t>забалансовом</w:t>
      </w:r>
      <w:proofErr w:type="spellEnd"/>
      <w:r w:rsidRPr="002C156A">
        <w:rPr>
          <w:rFonts w:ascii="Times New Roman" w:hAnsi="Times New Roman" w:cs="Times New Roman"/>
          <w:sz w:val="24"/>
          <w:szCs w:val="24"/>
        </w:rPr>
        <w:t xml:space="preserve"> счете 03 «Бланки строгой отчетности» учитываются:</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трудовые книжки и вкладыши к ним;</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дипломы;</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аттестаты;</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свидетельства.</w:t>
      </w:r>
    </w:p>
    <w:p w:rsidR="00665962" w:rsidRPr="002C156A" w:rsidRDefault="00665962" w:rsidP="00D1044E">
      <w:pPr>
        <w:pStyle w:val="ConsPlusNormal"/>
        <w:jc w:val="both"/>
        <w:rPr>
          <w:rFonts w:ascii="Times New Roman" w:hAnsi="Times New Roman" w:cs="Times New Roman"/>
          <w:sz w:val="24"/>
          <w:szCs w:val="24"/>
        </w:rPr>
      </w:pPr>
      <w:r w:rsidRPr="002C156A">
        <w:rPr>
          <w:rFonts w:ascii="Times New Roman" w:hAnsi="Times New Roman" w:cs="Times New Roman"/>
          <w:sz w:val="24"/>
          <w:szCs w:val="24"/>
        </w:rPr>
        <w:t xml:space="preserve">(Основание: </w:t>
      </w:r>
      <w:hyperlink r:id="rId94" w:history="1">
        <w:r w:rsidRPr="002C156A">
          <w:rPr>
            <w:rFonts w:ascii="Times New Roman" w:hAnsi="Times New Roman" w:cs="Times New Roman"/>
            <w:sz w:val="24"/>
            <w:szCs w:val="24"/>
          </w:rPr>
          <w:t>п. 337</w:t>
        </w:r>
      </w:hyperlink>
      <w:r w:rsidRPr="002C156A">
        <w:rPr>
          <w:rFonts w:ascii="Times New Roman" w:hAnsi="Times New Roman" w:cs="Times New Roman"/>
          <w:sz w:val="24"/>
          <w:szCs w:val="24"/>
        </w:rPr>
        <w:t xml:space="preserve"> Инструкции № 157н)</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xml:space="preserve"> Учет бланков строгой отчетности на </w:t>
      </w:r>
      <w:proofErr w:type="spellStart"/>
      <w:r w:rsidRPr="002C156A">
        <w:rPr>
          <w:rFonts w:ascii="Times New Roman" w:hAnsi="Times New Roman" w:cs="Times New Roman"/>
          <w:sz w:val="24"/>
          <w:szCs w:val="24"/>
        </w:rPr>
        <w:t>забалансовом</w:t>
      </w:r>
      <w:proofErr w:type="spellEnd"/>
      <w:r w:rsidRPr="002C156A">
        <w:rPr>
          <w:rFonts w:ascii="Times New Roman" w:hAnsi="Times New Roman" w:cs="Times New Roman"/>
          <w:sz w:val="24"/>
          <w:szCs w:val="24"/>
        </w:rPr>
        <w:t xml:space="preserve"> счете 03 ведется в условной оценке: один бланк, один рубль.</w:t>
      </w:r>
    </w:p>
    <w:p w:rsidR="00665962" w:rsidRPr="002C156A" w:rsidRDefault="00665962" w:rsidP="00D1044E">
      <w:pPr>
        <w:pStyle w:val="ConsPlusNormal"/>
        <w:jc w:val="both"/>
        <w:rPr>
          <w:rFonts w:ascii="Times New Roman" w:hAnsi="Times New Roman" w:cs="Times New Roman"/>
          <w:sz w:val="24"/>
          <w:szCs w:val="24"/>
        </w:rPr>
      </w:pPr>
      <w:r w:rsidRPr="002C156A">
        <w:rPr>
          <w:rFonts w:ascii="Times New Roman" w:hAnsi="Times New Roman" w:cs="Times New Roman"/>
          <w:sz w:val="24"/>
          <w:szCs w:val="24"/>
        </w:rPr>
        <w:t xml:space="preserve">(Основание: </w:t>
      </w:r>
      <w:hyperlink r:id="rId95" w:history="1">
        <w:r w:rsidRPr="002C156A">
          <w:rPr>
            <w:rFonts w:ascii="Times New Roman" w:hAnsi="Times New Roman" w:cs="Times New Roman"/>
            <w:sz w:val="24"/>
            <w:szCs w:val="24"/>
          </w:rPr>
          <w:t>п. 337</w:t>
        </w:r>
      </w:hyperlink>
      <w:r w:rsidRPr="002C156A">
        <w:rPr>
          <w:rFonts w:ascii="Times New Roman" w:hAnsi="Times New Roman" w:cs="Times New Roman"/>
          <w:sz w:val="24"/>
          <w:szCs w:val="24"/>
        </w:rPr>
        <w:t xml:space="preserve"> Инструкции № 157н)</w:t>
      </w:r>
    </w:p>
    <w:p w:rsidR="00665962" w:rsidRPr="002C156A" w:rsidRDefault="00133C6C"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665962" w:rsidRPr="002C156A">
        <w:rPr>
          <w:rFonts w:ascii="Times New Roman" w:hAnsi="Times New Roman" w:cs="Times New Roman"/>
          <w:sz w:val="24"/>
          <w:szCs w:val="24"/>
        </w:rPr>
        <w:t xml:space="preserve">. Данные о бланках строгой отчетности, принятых к учету на забалансовый счет 03 отражаются в группировке по наименованиям бланков согласно </w:t>
      </w:r>
      <w:hyperlink w:anchor="P556" w:history="1">
        <w:r w:rsidR="00665962" w:rsidRPr="002C156A">
          <w:rPr>
            <w:rFonts w:ascii="Times New Roman" w:hAnsi="Times New Roman" w:cs="Times New Roman"/>
            <w:sz w:val="24"/>
            <w:szCs w:val="24"/>
          </w:rPr>
          <w:t>п. 12.4</w:t>
        </w:r>
      </w:hyperlink>
      <w:r w:rsidR="00665962" w:rsidRPr="002C156A">
        <w:rPr>
          <w:rFonts w:ascii="Times New Roman" w:hAnsi="Times New Roman" w:cs="Times New Roman"/>
          <w:sz w:val="24"/>
          <w:szCs w:val="24"/>
        </w:rPr>
        <w:t xml:space="preserve"> настоящей Учетной политики в Справке о наличии имущества и обязательств на забалансовых счетах в составе Баланса </w:t>
      </w:r>
      <w:hyperlink r:id="rId96" w:history="1">
        <w:r w:rsidR="00665962" w:rsidRPr="002C156A">
          <w:rPr>
            <w:rFonts w:ascii="Times New Roman" w:hAnsi="Times New Roman" w:cs="Times New Roman"/>
            <w:sz w:val="24"/>
            <w:szCs w:val="24"/>
          </w:rPr>
          <w:t>(ф. 0503730)</w:t>
        </w:r>
      </w:hyperlink>
      <w:r w:rsidR="00665962" w:rsidRPr="002C156A">
        <w:rPr>
          <w:rFonts w:ascii="Times New Roman" w:hAnsi="Times New Roman" w:cs="Times New Roman"/>
          <w:sz w:val="24"/>
          <w:szCs w:val="24"/>
        </w:rPr>
        <w:t xml:space="preserve"> и в Сведениях о движении нефинансовых активов учреждения </w:t>
      </w:r>
      <w:hyperlink r:id="rId97" w:history="1">
        <w:r w:rsidR="00665962" w:rsidRPr="002C156A">
          <w:rPr>
            <w:rFonts w:ascii="Times New Roman" w:hAnsi="Times New Roman" w:cs="Times New Roman"/>
            <w:sz w:val="24"/>
            <w:szCs w:val="24"/>
          </w:rPr>
          <w:t>(ф. 0503768)</w:t>
        </w:r>
      </w:hyperlink>
      <w:r w:rsidR="00665962" w:rsidRPr="002C156A">
        <w:rPr>
          <w:rFonts w:ascii="Times New Roman" w:hAnsi="Times New Roman" w:cs="Times New Roman"/>
          <w:sz w:val="24"/>
          <w:szCs w:val="24"/>
        </w:rPr>
        <w:t>.</w:t>
      </w:r>
    </w:p>
    <w:p w:rsidR="00665962" w:rsidRPr="002C156A" w:rsidRDefault="00665962" w:rsidP="00D1044E">
      <w:pPr>
        <w:pStyle w:val="ConsPlusNormal"/>
        <w:jc w:val="both"/>
        <w:rPr>
          <w:rFonts w:ascii="Times New Roman" w:hAnsi="Times New Roman" w:cs="Times New Roman"/>
          <w:sz w:val="24"/>
          <w:szCs w:val="24"/>
        </w:rPr>
      </w:pPr>
      <w:r w:rsidRPr="002C156A">
        <w:rPr>
          <w:rFonts w:ascii="Times New Roman" w:hAnsi="Times New Roman" w:cs="Times New Roman"/>
          <w:sz w:val="24"/>
          <w:szCs w:val="24"/>
        </w:rPr>
        <w:t xml:space="preserve">(Основание: </w:t>
      </w:r>
      <w:hyperlink r:id="rId98" w:history="1">
        <w:r w:rsidRPr="002C156A">
          <w:rPr>
            <w:rFonts w:ascii="Times New Roman" w:hAnsi="Times New Roman" w:cs="Times New Roman"/>
            <w:sz w:val="24"/>
            <w:szCs w:val="24"/>
          </w:rPr>
          <w:t>п. 21</w:t>
        </w:r>
      </w:hyperlink>
      <w:r w:rsidRPr="002C156A">
        <w:rPr>
          <w:rFonts w:ascii="Times New Roman" w:hAnsi="Times New Roman" w:cs="Times New Roman"/>
          <w:sz w:val="24"/>
          <w:szCs w:val="24"/>
        </w:rPr>
        <w:t xml:space="preserve"> Инструкции № 33н).</w:t>
      </w:r>
    </w:p>
    <w:p w:rsidR="00073223" w:rsidRPr="002C156A" w:rsidRDefault="00133C6C" w:rsidP="00D1044E">
      <w:pPr>
        <w:spacing w:after="0" w:line="240" w:lineRule="auto"/>
        <w:ind w:firstLine="851"/>
        <w:jc w:val="both"/>
        <w:rPr>
          <w:rFonts w:ascii="Times New Roman" w:hAnsi="Times New Roman" w:cs="Times New Roman"/>
          <w:sz w:val="28"/>
          <w:szCs w:val="28"/>
        </w:rPr>
      </w:pPr>
      <w:r>
        <w:rPr>
          <w:rFonts w:ascii="Times New Roman" w:hAnsi="Times New Roman" w:cs="Times New Roman"/>
          <w:sz w:val="24"/>
          <w:szCs w:val="24"/>
        </w:rPr>
        <w:t>6</w:t>
      </w:r>
      <w:r w:rsidR="007B35DA">
        <w:rPr>
          <w:rFonts w:ascii="Times New Roman" w:hAnsi="Times New Roman" w:cs="Times New Roman"/>
          <w:sz w:val="24"/>
          <w:szCs w:val="24"/>
        </w:rPr>
        <w:t>.</w:t>
      </w:r>
      <w:r w:rsidR="00665962" w:rsidRPr="002C156A">
        <w:rPr>
          <w:rFonts w:ascii="Times New Roman" w:hAnsi="Times New Roman" w:cs="Times New Roman"/>
          <w:sz w:val="24"/>
          <w:szCs w:val="24"/>
        </w:rPr>
        <w:t xml:space="preserve"> На </w:t>
      </w:r>
      <w:proofErr w:type="spellStart"/>
      <w:r w:rsidR="00665962" w:rsidRPr="002C156A">
        <w:rPr>
          <w:rFonts w:ascii="Times New Roman" w:hAnsi="Times New Roman" w:cs="Times New Roman"/>
          <w:sz w:val="24"/>
          <w:szCs w:val="24"/>
        </w:rPr>
        <w:t>забалансовом</w:t>
      </w:r>
      <w:proofErr w:type="spellEnd"/>
      <w:r w:rsidR="00665962" w:rsidRPr="002C156A">
        <w:rPr>
          <w:rFonts w:ascii="Times New Roman" w:hAnsi="Times New Roman" w:cs="Times New Roman"/>
          <w:sz w:val="24"/>
          <w:szCs w:val="24"/>
        </w:rPr>
        <w:t xml:space="preserve"> счете 04 «Задолженность неплатежеспособных дебиторов» учитывается нереальная к взысканию дебиторская задолженность, списанная с балансового учета на основании </w:t>
      </w:r>
      <w:r w:rsidR="00D92A21" w:rsidRPr="002C156A">
        <w:rPr>
          <w:rFonts w:ascii="Times New Roman" w:hAnsi="Times New Roman" w:cs="Times New Roman"/>
          <w:sz w:val="24"/>
          <w:szCs w:val="24"/>
        </w:rPr>
        <w:t xml:space="preserve">решения комиссии и </w:t>
      </w:r>
      <w:r w:rsidR="00665962" w:rsidRPr="002C156A">
        <w:rPr>
          <w:rFonts w:ascii="Times New Roman" w:hAnsi="Times New Roman" w:cs="Times New Roman"/>
          <w:sz w:val="24"/>
          <w:szCs w:val="24"/>
        </w:rPr>
        <w:t>приказа руководителя учреждения.</w:t>
      </w:r>
      <w:r w:rsidR="00D92A21" w:rsidRPr="002C156A">
        <w:rPr>
          <w:rFonts w:ascii="Times New Roman" w:hAnsi="Times New Roman" w:cs="Times New Roman"/>
          <w:sz w:val="28"/>
          <w:szCs w:val="28"/>
        </w:rPr>
        <w:t xml:space="preserve"> </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Основанием для принятия решений о списании с баланса и принятия к учету задолженности на счет 04 являются:</w:t>
      </w:r>
    </w:p>
    <w:p w:rsidR="00665962" w:rsidRPr="002C156A" w:rsidRDefault="00665962"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99" w:history="1">
        <w:r w:rsidRPr="002C156A">
          <w:rPr>
            <w:rFonts w:ascii="Times New Roman" w:hAnsi="Times New Roman" w:cs="Times New Roman"/>
            <w:sz w:val="24"/>
            <w:szCs w:val="24"/>
          </w:rPr>
          <w:t>(ф. 0504089)</w:t>
        </w:r>
      </w:hyperlink>
      <w:r w:rsidRPr="002C156A">
        <w:rPr>
          <w:rFonts w:ascii="Times New Roman" w:hAnsi="Times New Roman" w:cs="Times New Roman"/>
          <w:sz w:val="24"/>
          <w:szCs w:val="24"/>
        </w:rPr>
        <w:t>;</w:t>
      </w:r>
    </w:p>
    <w:p w:rsidR="00073223" w:rsidRPr="002C156A" w:rsidRDefault="00073223"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Акта о результатах инвентаризации (ф.0504835)</w:t>
      </w:r>
    </w:p>
    <w:p w:rsidR="00073223" w:rsidRPr="002C156A" w:rsidRDefault="00073223" w:rsidP="00D1044E">
      <w:pPr>
        <w:pStyle w:val="ConsPlusNormal"/>
        <w:ind w:firstLine="851"/>
        <w:jc w:val="both"/>
        <w:rPr>
          <w:rFonts w:ascii="Times New Roman" w:hAnsi="Times New Roman" w:cs="Times New Roman"/>
          <w:sz w:val="24"/>
          <w:szCs w:val="24"/>
        </w:rPr>
      </w:pPr>
      <w:r w:rsidRPr="002C156A">
        <w:rPr>
          <w:rFonts w:ascii="Times New Roman" w:hAnsi="Times New Roman" w:cs="Times New Roman"/>
          <w:sz w:val="24"/>
          <w:szCs w:val="24"/>
        </w:rPr>
        <w:t>- Акт комиссии по поступлению и выбытию активов о признании дебиторской задолженности нереальной к взысканию</w:t>
      </w:r>
    </w:p>
    <w:p w:rsidR="00665962" w:rsidRPr="002C156A" w:rsidRDefault="00133C6C"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Сл</w:t>
      </w:r>
      <w:r w:rsidR="00665962" w:rsidRPr="002C156A">
        <w:rPr>
          <w:rFonts w:ascii="Times New Roman" w:hAnsi="Times New Roman" w:cs="Times New Roman"/>
          <w:sz w:val="24"/>
          <w:szCs w:val="24"/>
        </w:rPr>
        <w:t xml:space="preserve">ужебная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 </w:t>
      </w:r>
    </w:p>
    <w:p w:rsidR="00073223" w:rsidRPr="007B35DA" w:rsidRDefault="00665962" w:rsidP="00D1044E">
      <w:pPr>
        <w:pStyle w:val="ConsPlusNormal"/>
        <w:ind w:firstLine="851"/>
        <w:jc w:val="both"/>
        <w:rPr>
          <w:rFonts w:ascii="Times New Roman" w:hAnsi="Times New Roman" w:cs="Times New Roman"/>
          <w:sz w:val="24"/>
          <w:szCs w:val="24"/>
          <w:highlight w:val="yellow"/>
        </w:rPr>
      </w:pPr>
      <w:r w:rsidRPr="007B35DA">
        <w:rPr>
          <w:rFonts w:ascii="Times New Roman" w:hAnsi="Times New Roman" w:cs="Times New Roman"/>
          <w:sz w:val="24"/>
          <w:szCs w:val="24"/>
        </w:rPr>
        <w:t xml:space="preserve">Списание задолженности с </w:t>
      </w:r>
      <w:proofErr w:type="spellStart"/>
      <w:r w:rsidRPr="007B35DA">
        <w:rPr>
          <w:rFonts w:ascii="Times New Roman" w:hAnsi="Times New Roman" w:cs="Times New Roman"/>
          <w:sz w:val="24"/>
          <w:szCs w:val="24"/>
        </w:rPr>
        <w:t>забалансового</w:t>
      </w:r>
      <w:proofErr w:type="spellEnd"/>
      <w:r w:rsidRPr="007B35DA">
        <w:rPr>
          <w:rFonts w:ascii="Times New Roman" w:hAnsi="Times New Roman" w:cs="Times New Roman"/>
          <w:sz w:val="24"/>
          <w:szCs w:val="24"/>
        </w:rPr>
        <w:t xml:space="preserve"> учета осуществляетс</w:t>
      </w:r>
      <w:r w:rsidR="00982003">
        <w:rPr>
          <w:rFonts w:ascii="Times New Roman" w:hAnsi="Times New Roman" w:cs="Times New Roman"/>
          <w:sz w:val="24"/>
          <w:szCs w:val="24"/>
        </w:rPr>
        <w:t xml:space="preserve">я Бухгалтерской </w:t>
      </w:r>
      <w:r w:rsidR="00982003">
        <w:rPr>
          <w:rFonts w:ascii="Times New Roman" w:hAnsi="Times New Roman" w:cs="Times New Roman"/>
          <w:sz w:val="24"/>
          <w:szCs w:val="24"/>
        </w:rPr>
        <w:lastRenderedPageBreak/>
        <w:t xml:space="preserve">справкой </w:t>
      </w:r>
      <w:hyperlink r:id="rId100" w:history="1">
        <w:r w:rsidRPr="007B35DA">
          <w:rPr>
            <w:rFonts w:ascii="Times New Roman" w:hAnsi="Times New Roman" w:cs="Times New Roman"/>
            <w:sz w:val="24"/>
            <w:szCs w:val="24"/>
          </w:rPr>
          <w:t>(ф. 0504833)</w:t>
        </w:r>
      </w:hyperlink>
      <w:r w:rsidR="00073223" w:rsidRPr="007B35DA">
        <w:rPr>
          <w:rFonts w:ascii="Times New Roman" w:hAnsi="Times New Roman" w:cs="Times New Roman"/>
          <w:sz w:val="24"/>
          <w:szCs w:val="24"/>
        </w:rPr>
        <w:t xml:space="preserve">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 к взысканию, в случае наличия документов, подтверждающих прекращение обязательства смертью (ликвидацией) дебитора, а также по завершении срока возможного возобновления процедуры взыскания задолженности согласно действующему законодательству РФ. Дебиторская задолженность списывается отдельно по каждому обязательству (дебитору). </w:t>
      </w:r>
    </w:p>
    <w:p w:rsidR="00073223" w:rsidRPr="007B35DA" w:rsidRDefault="00073223" w:rsidP="00D1044E">
      <w:pPr>
        <w:spacing w:after="0" w:line="240" w:lineRule="auto"/>
        <w:jc w:val="both"/>
        <w:rPr>
          <w:rFonts w:ascii="Times New Roman" w:hAnsi="Times New Roman" w:cs="Times New Roman"/>
          <w:sz w:val="24"/>
          <w:szCs w:val="24"/>
        </w:rPr>
      </w:pPr>
      <w:r w:rsidRPr="007B35DA">
        <w:rPr>
          <w:rFonts w:ascii="Times New Roman" w:hAnsi="Times New Roman" w:cs="Times New Roman"/>
          <w:sz w:val="24"/>
          <w:szCs w:val="24"/>
        </w:rPr>
        <w:t>Основание: пункты 339, 340 Инструкции к Единому плану счетов № 157н.</w:t>
      </w:r>
    </w:p>
    <w:p w:rsidR="00665962" w:rsidRPr="007B35DA" w:rsidRDefault="00665962" w:rsidP="00D1044E">
      <w:pPr>
        <w:pStyle w:val="ConsPlusNormal"/>
        <w:ind w:firstLine="851"/>
        <w:jc w:val="both"/>
        <w:rPr>
          <w:rFonts w:ascii="Times New Roman" w:hAnsi="Times New Roman" w:cs="Times New Roman"/>
          <w:sz w:val="24"/>
          <w:szCs w:val="24"/>
        </w:rPr>
      </w:pPr>
      <w:r w:rsidRPr="007B35DA">
        <w:rPr>
          <w:rFonts w:ascii="Times New Roman" w:hAnsi="Times New Roman" w:cs="Times New Roman"/>
          <w:sz w:val="24"/>
          <w:szCs w:val="24"/>
        </w:rPr>
        <w:t xml:space="preserve">Данные по дебиторской задолженности, принятой к учету на забалансовый счет 04, отражаются в Справке о наличии имущества и обязательств на забалансовых счетах в составе Баланса </w:t>
      </w:r>
      <w:hyperlink r:id="rId101" w:history="1">
        <w:r w:rsidRPr="007B35DA">
          <w:rPr>
            <w:rFonts w:ascii="Times New Roman" w:hAnsi="Times New Roman" w:cs="Times New Roman"/>
            <w:sz w:val="24"/>
            <w:szCs w:val="24"/>
          </w:rPr>
          <w:t>(ф. 0503730)</w:t>
        </w:r>
      </w:hyperlink>
      <w:r w:rsidRPr="007B35DA">
        <w:rPr>
          <w:rFonts w:ascii="Times New Roman" w:hAnsi="Times New Roman" w:cs="Times New Roman"/>
          <w:sz w:val="24"/>
          <w:szCs w:val="24"/>
        </w:rPr>
        <w:t xml:space="preserve"> по следующей группировке:</w:t>
      </w:r>
    </w:p>
    <w:p w:rsidR="00665962" w:rsidRPr="007B35DA" w:rsidRDefault="00982003" w:rsidP="00D1044E">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665962" w:rsidRPr="007B35DA">
        <w:rPr>
          <w:rFonts w:ascii="Times New Roman" w:hAnsi="Times New Roman" w:cs="Times New Roman"/>
          <w:sz w:val="24"/>
          <w:szCs w:val="24"/>
        </w:rPr>
        <w:t xml:space="preserve">задолженность по расчетам; </w:t>
      </w:r>
    </w:p>
    <w:p w:rsidR="00665962" w:rsidRPr="007B35DA" w:rsidRDefault="00665962" w:rsidP="00D1044E">
      <w:pPr>
        <w:pStyle w:val="ConsPlusNormal"/>
        <w:numPr>
          <w:ilvl w:val="0"/>
          <w:numId w:val="23"/>
        </w:numPr>
        <w:ind w:left="0" w:firstLine="142"/>
        <w:jc w:val="both"/>
        <w:rPr>
          <w:rFonts w:ascii="Times New Roman" w:hAnsi="Times New Roman" w:cs="Times New Roman"/>
          <w:sz w:val="24"/>
          <w:szCs w:val="24"/>
        </w:rPr>
      </w:pPr>
      <w:r w:rsidRPr="007B35DA">
        <w:rPr>
          <w:rFonts w:ascii="Times New Roman" w:hAnsi="Times New Roman" w:cs="Times New Roman"/>
          <w:sz w:val="24"/>
          <w:szCs w:val="24"/>
        </w:rPr>
        <w:t>задолженность по доходам;</w:t>
      </w:r>
    </w:p>
    <w:p w:rsidR="00665962" w:rsidRPr="007B35DA" w:rsidRDefault="00665962" w:rsidP="00D1044E">
      <w:pPr>
        <w:pStyle w:val="ConsPlusNormal"/>
        <w:numPr>
          <w:ilvl w:val="0"/>
          <w:numId w:val="23"/>
        </w:numPr>
        <w:ind w:left="0" w:firstLine="142"/>
        <w:jc w:val="both"/>
        <w:rPr>
          <w:rFonts w:ascii="Times New Roman" w:hAnsi="Times New Roman" w:cs="Times New Roman"/>
          <w:sz w:val="24"/>
          <w:szCs w:val="24"/>
        </w:rPr>
      </w:pPr>
      <w:r w:rsidRPr="007B35DA">
        <w:rPr>
          <w:rFonts w:ascii="Times New Roman" w:hAnsi="Times New Roman" w:cs="Times New Roman"/>
          <w:sz w:val="24"/>
          <w:szCs w:val="24"/>
        </w:rPr>
        <w:t>задолженность по выданным авансам;</w:t>
      </w:r>
    </w:p>
    <w:p w:rsidR="00665962" w:rsidRPr="007B35DA" w:rsidRDefault="00665962" w:rsidP="00D1044E">
      <w:pPr>
        <w:pStyle w:val="ConsPlusNormal"/>
        <w:numPr>
          <w:ilvl w:val="0"/>
          <w:numId w:val="23"/>
        </w:numPr>
        <w:ind w:left="0" w:firstLine="142"/>
        <w:jc w:val="both"/>
        <w:rPr>
          <w:rFonts w:ascii="Times New Roman" w:hAnsi="Times New Roman" w:cs="Times New Roman"/>
          <w:sz w:val="24"/>
          <w:szCs w:val="24"/>
        </w:rPr>
      </w:pPr>
      <w:r w:rsidRPr="007B35DA">
        <w:rPr>
          <w:rFonts w:ascii="Times New Roman" w:hAnsi="Times New Roman" w:cs="Times New Roman"/>
          <w:sz w:val="24"/>
          <w:szCs w:val="24"/>
        </w:rPr>
        <w:t>задолженность подотчетных лиц;</w:t>
      </w:r>
    </w:p>
    <w:p w:rsidR="00665962" w:rsidRPr="007B35DA" w:rsidRDefault="00665962" w:rsidP="00D1044E">
      <w:pPr>
        <w:pStyle w:val="ConsPlusNormal"/>
        <w:numPr>
          <w:ilvl w:val="0"/>
          <w:numId w:val="23"/>
        </w:numPr>
        <w:ind w:left="0" w:firstLine="142"/>
        <w:jc w:val="both"/>
        <w:rPr>
          <w:rFonts w:ascii="Times New Roman" w:hAnsi="Times New Roman" w:cs="Times New Roman"/>
          <w:sz w:val="24"/>
          <w:szCs w:val="24"/>
        </w:rPr>
      </w:pPr>
      <w:r w:rsidRPr="007B35DA">
        <w:rPr>
          <w:rFonts w:ascii="Times New Roman" w:hAnsi="Times New Roman" w:cs="Times New Roman"/>
          <w:sz w:val="24"/>
          <w:szCs w:val="24"/>
        </w:rPr>
        <w:t>задолженность по недостачам.</w:t>
      </w:r>
    </w:p>
    <w:p w:rsidR="00665962" w:rsidRPr="007B35DA" w:rsidRDefault="00665962" w:rsidP="00D1044E">
      <w:pPr>
        <w:pStyle w:val="ConsPlusNormal"/>
        <w:jc w:val="both"/>
        <w:rPr>
          <w:rFonts w:ascii="Times New Roman" w:hAnsi="Times New Roman" w:cs="Times New Roman"/>
          <w:sz w:val="24"/>
          <w:szCs w:val="24"/>
        </w:rPr>
      </w:pPr>
      <w:r w:rsidRPr="007B35DA">
        <w:rPr>
          <w:rFonts w:ascii="Times New Roman" w:hAnsi="Times New Roman" w:cs="Times New Roman"/>
          <w:sz w:val="24"/>
          <w:szCs w:val="24"/>
        </w:rPr>
        <w:t xml:space="preserve">(Основание: </w:t>
      </w:r>
      <w:hyperlink r:id="rId102" w:history="1">
        <w:r w:rsidRPr="007B35DA">
          <w:rPr>
            <w:rFonts w:ascii="Times New Roman" w:hAnsi="Times New Roman" w:cs="Times New Roman"/>
            <w:sz w:val="24"/>
            <w:szCs w:val="24"/>
          </w:rPr>
          <w:t>п. 21</w:t>
        </w:r>
      </w:hyperlink>
      <w:r w:rsidRPr="007B35DA">
        <w:rPr>
          <w:rFonts w:ascii="Times New Roman" w:hAnsi="Times New Roman" w:cs="Times New Roman"/>
          <w:sz w:val="24"/>
          <w:szCs w:val="24"/>
        </w:rPr>
        <w:t xml:space="preserve"> Инструкции № 33н)</w:t>
      </w:r>
    </w:p>
    <w:p w:rsidR="00803C2A" w:rsidRDefault="00133C6C"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7. </w:t>
      </w:r>
      <w:r w:rsidR="001024C1">
        <w:rPr>
          <w:rFonts w:ascii="Times New Roman" w:hAnsi="Times New Roman" w:cs="Times New Roman"/>
          <w:sz w:val="24"/>
          <w:szCs w:val="24"/>
        </w:rPr>
        <w:t xml:space="preserve">На </w:t>
      </w:r>
      <w:proofErr w:type="spellStart"/>
      <w:r w:rsidR="001024C1">
        <w:rPr>
          <w:rFonts w:ascii="Times New Roman" w:hAnsi="Times New Roman" w:cs="Times New Roman"/>
          <w:sz w:val="24"/>
          <w:szCs w:val="24"/>
        </w:rPr>
        <w:t>забалансовом</w:t>
      </w:r>
      <w:proofErr w:type="spellEnd"/>
      <w:r w:rsidR="001024C1">
        <w:rPr>
          <w:rFonts w:ascii="Times New Roman" w:hAnsi="Times New Roman" w:cs="Times New Roman"/>
          <w:sz w:val="24"/>
          <w:szCs w:val="24"/>
        </w:rPr>
        <w:t xml:space="preserve"> счете 07 «Награды, призы, кубки и ценные подарки, сувениры» учитываются медали, приветственные адреса, почетные грамоты, благодарственные письма, дипломы, удостоверения,</w:t>
      </w:r>
      <w:r w:rsidR="00AE3DF8">
        <w:rPr>
          <w:rFonts w:ascii="Times New Roman" w:hAnsi="Times New Roman" w:cs="Times New Roman"/>
          <w:sz w:val="24"/>
          <w:szCs w:val="24"/>
        </w:rPr>
        <w:t xml:space="preserve"> </w:t>
      </w:r>
      <w:r w:rsidR="001024C1">
        <w:rPr>
          <w:rFonts w:ascii="Times New Roman" w:hAnsi="Times New Roman" w:cs="Times New Roman"/>
          <w:sz w:val="24"/>
          <w:szCs w:val="24"/>
        </w:rPr>
        <w:t>сувенирная продукция, цветы, поздравительные открытки и вкладыши к ним.</w:t>
      </w:r>
    </w:p>
    <w:p w:rsidR="001024C1" w:rsidRDefault="001024C1"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Награды, призы, кубки, в том числе переходящие, учитываются в услов</w:t>
      </w:r>
      <w:r w:rsidR="00AE3DF8">
        <w:rPr>
          <w:rFonts w:ascii="Times New Roman" w:hAnsi="Times New Roman" w:cs="Times New Roman"/>
          <w:sz w:val="24"/>
          <w:szCs w:val="24"/>
        </w:rPr>
        <w:t>ной оценке</w:t>
      </w:r>
      <w:r w:rsidR="00AE3DF8" w:rsidRPr="00AE3DF8">
        <w:rPr>
          <w:rFonts w:ascii="Times New Roman" w:hAnsi="Times New Roman" w:cs="Times New Roman"/>
          <w:sz w:val="24"/>
          <w:szCs w:val="24"/>
        </w:rPr>
        <w:t xml:space="preserve">: один предмет, один рубль. </w:t>
      </w:r>
      <w:r w:rsidR="00AE3DF8">
        <w:rPr>
          <w:rFonts w:ascii="Times New Roman" w:hAnsi="Times New Roman" w:cs="Times New Roman"/>
          <w:sz w:val="24"/>
          <w:szCs w:val="24"/>
        </w:rPr>
        <w:t>Материальные ценности, приобретаемые в целях вручения (награждения), дарения, в том числе ценные подарки, сувениры, учитываются по стоимости их приобретени</w:t>
      </w:r>
      <w:r w:rsidR="00F03102">
        <w:rPr>
          <w:rFonts w:ascii="Times New Roman" w:hAnsi="Times New Roman" w:cs="Times New Roman"/>
          <w:sz w:val="24"/>
          <w:szCs w:val="24"/>
        </w:rPr>
        <w:t>я</w:t>
      </w:r>
      <w:r w:rsidR="00AE3DF8">
        <w:rPr>
          <w:rFonts w:ascii="Times New Roman" w:hAnsi="Times New Roman" w:cs="Times New Roman"/>
          <w:sz w:val="24"/>
          <w:szCs w:val="24"/>
        </w:rPr>
        <w:t>.</w:t>
      </w:r>
    </w:p>
    <w:p w:rsidR="00AE3DF8" w:rsidRDefault="00AE3DF8"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Аналитический учет по счету ведется в Карточке количественно-суммового учета материальных ценностей в разрезе материально ответственных лиц, мест хранения, по каждому предмету имущества (ф.0504041)</w:t>
      </w:r>
      <w:r w:rsidR="00F03102">
        <w:rPr>
          <w:rFonts w:ascii="Times New Roman" w:hAnsi="Times New Roman" w:cs="Times New Roman"/>
          <w:sz w:val="24"/>
          <w:szCs w:val="24"/>
        </w:rPr>
        <w:t>.</w:t>
      </w:r>
    </w:p>
    <w:p w:rsidR="00803C2A" w:rsidRPr="002C156A" w:rsidRDefault="00AE3DF8" w:rsidP="00D1044E">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(Основание</w:t>
      </w:r>
      <w:r w:rsidRPr="00341222">
        <w:rPr>
          <w:rFonts w:ascii="Times New Roman" w:hAnsi="Times New Roman" w:cs="Times New Roman"/>
          <w:sz w:val="24"/>
          <w:szCs w:val="24"/>
        </w:rPr>
        <w:t>:</w:t>
      </w:r>
      <w:r>
        <w:rPr>
          <w:rFonts w:ascii="Times New Roman" w:hAnsi="Times New Roman" w:cs="Times New Roman"/>
          <w:sz w:val="24"/>
          <w:szCs w:val="24"/>
        </w:rPr>
        <w:t xml:space="preserve"> п.345,346 Инструкции №157н)</w:t>
      </w:r>
    </w:p>
    <w:p w:rsidR="00665962" w:rsidRPr="0072346B" w:rsidRDefault="00F03102"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w:t>
      </w:r>
      <w:r w:rsidR="00665962" w:rsidRPr="0072346B">
        <w:rPr>
          <w:rFonts w:ascii="Times New Roman" w:hAnsi="Times New Roman" w:cs="Times New Roman"/>
          <w:sz w:val="24"/>
          <w:szCs w:val="24"/>
        </w:rPr>
        <w:t xml:space="preserve">. На </w:t>
      </w:r>
      <w:proofErr w:type="spellStart"/>
      <w:r w:rsidR="00665962" w:rsidRPr="0072346B">
        <w:rPr>
          <w:rFonts w:ascii="Times New Roman" w:hAnsi="Times New Roman" w:cs="Times New Roman"/>
          <w:sz w:val="24"/>
          <w:szCs w:val="24"/>
        </w:rPr>
        <w:t>забалансовом</w:t>
      </w:r>
      <w:proofErr w:type="spellEnd"/>
      <w:r w:rsidR="00665962" w:rsidRPr="0072346B">
        <w:rPr>
          <w:rFonts w:ascii="Times New Roman" w:hAnsi="Times New Roman" w:cs="Times New Roman"/>
          <w:sz w:val="24"/>
          <w:szCs w:val="24"/>
        </w:rPr>
        <w:t xml:space="preserve"> счете 09 «Запасные части к транспортным средствам, выданные взамен изношенных» учитываются: шины, диски </w:t>
      </w:r>
      <w:r w:rsidR="0072346B">
        <w:rPr>
          <w:rFonts w:ascii="Times New Roman" w:hAnsi="Times New Roman" w:cs="Times New Roman"/>
          <w:sz w:val="24"/>
          <w:szCs w:val="24"/>
        </w:rPr>
        <w:t>и прочее</w:t>
      </w:r>
      <w:r>
        <w:rPr>
          <w:rFonts w:ascii="Times New Roman" w:hAnsi="Times New Roman" w:cs="Times New Roman"/>
          <w:sz w:val="24"/>
          <w:szCs w:val="24"/>
        </w:rPr>
        <w:t>.</w:t>
      </w:r>
    </w:p>
    <w:p w:rsidR="00EA0491" w:rsidRPr="0072346B" w:rsidRDefault="00665962" w:rsidP="00D1044E">
      <w:pPr>
        <w:pStyle w:val="ConsPlusNormal"/>
        <w:jc w:val="both"/>
        <w:rPr>
          <w:rFonts w:ascii="Times New Roman" w:hAnsi="Times New Roman" w:cs="Times New Roman"/>
          <w:sz w:val="24"/>
          <w:szCs w:val="24"/>
        </w:rPr>
      </w:pPr>
      <w:r w:rsidRPr="0072346B">
        <w:rPr>
          <w:rFonts w:ascii="Times New Roman" w:hAnsi="Times New Roman" w:cs="Times New Roman"/>
          <w:sz w:val="24"/>
          <w:szCs w:val="24"/>
        </w:rPr>
        <w:t xml:space="preserve">(Основание: </w:t>
      </w:r>
      <w:hyperlink r:id="rId103" w:history="1">
        <w:r w:rsidRPr="0072346B">
          <w:rPr>
            <w:rFonts w:ascii="Times New Roman" w:hAnsi="Times New Roman" w:cs="Times New Roman"/>
            <w:sz w:val="24"/>
            <w:szCs w:val="24"/>
          </w:rPr>
          <w:t>п. 349</w:t>
        </w:r>
      </w:hyperlink>
      <w:r w:rsidRPr="0072346B">
        <w:rPr>
          <w:rFonts w:ascii="Times New Roman" w:hAnsi="Times New Roman" w:cs="Times New Roman"/>
          <w:sz w:val="24"/>
          <w:szCs w:val="24"/>
        </w:rPr>
        <w:t xml:space="preserve"> Инструкции № 157н)</w:t>
      </w:r>
      <w:r w:rsidR="00EA0491" w:rsidRPr="0072346B">
        <w:rPr>
          <w:rFonts w:ascii="Times New Roman" w:hAnsi="Times New Roman" w:cs="Times New Roman"/>
          <w:sz w:val="24"/>
          <w:szCs w:val="24"/>
        </w:rPr>
        <w:t xml:space="preserve"> </w:t>
      </w:r>
    </w:p>
    <w:p w:rsidR="00665962" w:rsidRPr="00F03102" w:rsidRDefault="00665962" w:rsidP="00D1044E">
      <w:pPr>
        <w:pStyle w:val="ConsPlusNormal"/>
        <w:ind w:firstLine="851"/>
        <w:jc w:val="both"/>
        <w:rPr>
          <w:rFonts w:ascii="Times New Roman" w:hAnsi="Times New Roman" w:cs="Times New Roman"/>
          <w:sz w:val="24"/>
          <w:szCs w:val="24"/>
        </w:rPr>
      </w:pPr>
      <w:r w:rsidRPr="00F03102">
        <w:rPr>
          <w:rFonts w:ascii="Times New Roman" w:hAnsi="Times New Roman" w:cs="Times New Roman"/>
          <w:sz w:val="24"/>
          <w:szCs w:val="24"/>
        </w:rPr>
        <w:t>Учет ведется по фактической себестоимости. Учету подлежат запасные части и другие комплектующие, которые могут быть использованы на других автомобилях (</w:t>
      </w:r>
      <w:proofErr w:type="spellStart"/>
      <w:r w:rsidRPr="00F03102">
        <w:rPr>
          <w:rFonts w:ascii="Times New Roman" w:hAnsi="Times New Roman" w:cs="Times New Roman"/>
          <w:sz w:val="24"/>
          <w:szCs w:val="24"/>
        </w:rPr>
        <w:t>нетипизирова</w:t>
      </w:r>
      <w:r w:rsidR="0072346B" w:rsidRPr="00F03102">
        <w:rPr>
          <w:rFonts w:ascii="Times New Roman" w:hAnsi="Times New Roman" w:cs="Times New Roman"/>
          <w:sz w:val="24"/>
          <w:szCs w:val="24"/>
        </w:rPr>
        <w:t>нные</w:t>
      </w:r>
      <w:proofErr w:type="spellEnd"/>
      <w:r w:rsidR="0072346B" w:rsidRPr="00F03102">
        <w:rPr>
          <w:rFonts w:ascii="Times New Roman" w:hAnsi="Times New Roman" w:cs="Times New Roman"/>
          <w:sz w:val="24"/>
          <w:szCs w:val="24"/>
        </w:rPr>
        <w:t xml:space="preserve"> запчасти и комплектующие).</w:t>
      </w:r>
    </w:p>
    <w:p w:rsidR="00665962" w:rsidRPr="00F03102" w:rsidRDefault="00665962" w:rsidP="00D1044E">
      <w:pPr>
        <w:spacing w:after="0" w:line="240" w:lineRule="auto"/>
        <w:ind w:firstLine="851"/>
        <w:jc w:val="both"/>
        <w:rPr>
          <w:rFonts w:ascii="Times New Roman" w:hAnsi="Times New Roman" w:cs="Times New Roman"/>
          <w:sz w:val="24"/>
          <w:szCs w:val="24"/>
        </w:rPr>
      </w:pPr>
      <w:r w:rsidRPr="00F03102">
        <w:rPr>
          <w:rFonts w:ascii="Times New Roman" w:hAnsi="Times New Roman" w:cs="Times New Roman"/>
          <w:sz w:val="24"/>
          <w:szCs w:val="24"/>
        </w:rPr>
        <w:t>Аналитический учет по счету ведется в разрезе материально ответственных лиц.</w:t>
      </w:r>
    </w:p>
    <w:p w:rsidR="00665962" w:rsidRPr="00F03102" w:rsidRDefault="00665962" w:rsidP="00D1044E">
      <w:pPr>
        <w:spacing w:after="0" w:line="240" w:lineRule="auto"/>
        <w:ind w:firstLine="851"/>
        <w:jc w:val="both"/>
        <w:rPr>
          <w:rFonts w:ascii="Times New Roman" w:hAnsi="Times New Roman" w:cs="Times New Roman"/>
          <w:sz w:val="24"/>
          <w:szCs w:val="24"/>
        </w:rPr>
      </w:pPr>
      <w:r w:rsidRPr="00F03102">
        <w:rPr>
          <w:rFonts w:ascii="Times New Roman" w:hAnsi="Times New Roman" w:cs="Times New Roman"/>
          <w:sz w:val="24"/>
          <w:szCs w:val="24"/>
        </w:rPr>
        <w:t>Поступление на счет 09 отражается:</w:t>
      </w:r>
    </w:p>
    <w:p w:rsidR="00665962" w:rsidRPr="00F03102" w:rsidRDefault="00665962" w:rsidP="00D1044E">
      <w:pPr>
        <w:spacing w:after="0" w:line="240" w:lineRule="auto"/>
        <w:jc w:val="both"/>
        <w:rPr>
          <w:rFonts w:ascii="Times New Roman" w:hAnsi="Times New Roman" w:cs="Times New Roman"/>
          <w:sz w:val="24"/>
          <w:szCs w:val="24"/>
        </w:rPr>
      </w:pPr>
      <w:r w:rsidRPr="00F03102">
        <w:rPr>
          <w:rFonts w:ascii="Times New Roman" w:hAnsi="Times New Roman" w:cs="Times New Roman"/>
          <w:sz w:val="24"/>
          <w:szCs w:val="24"/>
        </w:rPr>
        <w:t>- при установке (передаче материально ответственному лицу) соответствующих запчастей после списания со счета КБК Х.105.36.000 «Прочие материальные запасы – иное движимое имущество учреждения»;</w:t>
      </w:r>
    </w:p>
    <w:p w:rsidR="00665962" w:rsidRPr="00F03102" w:rsidRDefault="00F03102" w:rsidP="00D10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962" w:rsidRPr="00F03102">
        <w:rPr>
          <w:rFonts w:ascii="Times New Roman" w:hAnsi="Times New Roman" w:cs="Times New Roman"/>
          <w:sz w:val="24"/>
          <w:szCs w:val="24"/>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00665962" w:rsidRPr="00F03102">
        <w:rPr>
          <w:rFonts w:ascii="Times New Roman" w:hAnsi="Times New Roman" w:cs="Times New Roman"/>
          <w:sz w:val="24"/>
          <w:szCs w:val="24"/>
        </w:rPr>
        <w:t>забалансового</w:t>
      </w:r>
      <w:proofErr w:type="spellEnd"/>
      <w:r w:rsidR="00665962" w:rsidRPr="00F03102">
        <w:rPr>
          <w:rFonts w:ascii="Times New Roman" w:hAnsi="Times New Roman" w:cs="Times New Roman"/>
          <w:sz w:val="24"/>
          <w:szCs w:val="24"/>
        </w:rPr>
        <w:t xml:space="preserve"> счета 09.</w:t>
      </w:r>
    </w:p>
    <w:p w:rsidR="00665962" w:rsidRPr="00F03102" w:rsidRDefault="00665962" w:rsidP="00D1044E">
      <w:pPr>
        <w:spacing w:after="0" w:line="240" w:lineRule="auto"/>
        <w:ind w:firstLine="851"/>
        <w:jc w:val="both"/>
        <w:rPr>
          <w:rFonts w:ascii="Times New Roman" w:hAnsi="Times New Roman" w:cs="Times New Roman"/>
          <w:sz w:val="24"/>
          <w:szCs w:val="24"/>
        </w:rPr>
      </w:pPr>
      <w:r w:rsidRPr="00F03102">
        <w:rPr>
          <w:rFonts w:ascii="Times New Roman" w:hAnsi="Times New Roman" w:cs="Times New Roman"/>
          <w:sz w:val="24"/>
          <w:szCs w:val="24"/>
        </w:rPr>
        <w:t>Внутреннее перемещение по счету отражается:</w:t>
      </w:r>
    </w:p>
    <w:p w:rsidR="0072346B" w:rsidRPr="00F03102" w:rsidRDefault="00665962" w:rsidP="00D1044E">
      <w:pPr>
        <w:spacing w:after="0" w:line="240" w:lineRule="auto"/>
        <w:ind w:hanging="142"/>
        <w:jc w:val="both"/>
        <w:rPr>
          <w:rFonts w:ascii="Times New Roman" w:hAnsi="Times New Roman" w:cs="Times New Roman"/>
          <w:sz w:val="24"/>
          <w:szCs w:val="24"/>
        </w:rPr>
      </w:pPr>
      <w:r w:rsidRPr="00F03102">
        <w:rPr>
          <w:rFonts w:ascii="Times New Roman" w:hAnsi="Times New Roman" w:cs="Times New Roman"/>
          <w:sz w:val="24"/>
          <w:szCs w:val="24"/>
        </w:rPr>
        <w:t>- при передаче другому материально ответственному лицу</w:t>
      </w:r>
      <w:r w:rsidR="001C3972">
        <w:rPr>
          <w:rFonts w:ascii="Times New Roman" w:hAnsi="Times New Roman" w:cs="Times New Roman"/>
          <w:sz w:val="24"/>
          <w:szCs w:val="24"/>
        </w:rPr>
        <w:t>.</w:t>
      </w:r>
    </w:p>
    <w:p w:rsidR="00665962" w:rsidRPr="00F03102" w:rsidRDefault="00665962" w:rsidP="00D1044E">
      <w:pPr>
        <w:spacing w:after="0" w:line="240" w:lineRule="auto"/>
        <w:ind w:firstLine="851"/>
        <w:jc w:val="both"/>
        <w:rPr>
          <w:rFonts w:ascii="Times New Roman" w:hAnsi="Times New Roman" w:cs="Times New Roman"/>
          <w:sz w:val="24"/>
          <w:szCs w:val="24"/>
        </w:rPr>
      </w:pPr>
      <w:r w:rsidRPr="00F03102">
        <w:rPr>
          <w:rFonts w:ascii="Times New Roman" w:hAnsi="Times New Roman" w:cs="Times New Roman"/>
          <w:sz w:val="24"/>
          <w:szCs w:val="24"/>
        </w:rPr>
        <w:t xml:space="preserve"> Выбытие со счета 09 отражается:</w:t>
      </w:r>
    </w:p>
    <w:p w:rsidR="00665962" w:rsidRPr="00F03102" w:rsidRDefault="00665962" w:rsidP="00D1044E">
      <w:pPr>
        <w:spacing w:after="0" w:line="240" w:lineRule="auto"/>
        <w:ind w:hanging="142"/>
        <w:jc w:val="both"/>
        <w:rPr>
          <w:rFonts w:ascii="Times New Roman" w:hAnsi="Times New Roman" w:cs="Times New Roman"/>
          <w:sz w:val="24"/>
          <w:szCs w:val="24"/>
        </w:rPr>
      </w:pPr>
      <w:r w:rsidRPr="00F03102">
        <w:rPr>
          <w:rFonts w:ascii="Times New Roman" w:hAnsi="Times New Roman" w:cs="Times New Roman"/>
          <w:sz w:val="24"/>
          <w:szCs w:val="24"/>
        </w:rPr>
        <w:t>- при установке новых запчастей взамен непригодных к эксплуатации.</w:t>
      </w:r>
    </w:p>
    <w:p w:rsidR="00665962" w:rsidRPr="00F03102" w:rsidRDefault="001C3972" w:rsidP="00D1044E">
      <w:pPr>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w:t>
      </w:r>
      <w:r w:rsidR="00665962" w:rsidRPr="00F03102">
        <w:rPr>
          <w:rFonts w:ascii="Times New Roman" w:hAnsi="Times New Roman" w:cs="Times New Roman"/>
          <w:sz w:val="24"/>
          <w:szCs w:val="24"/>
        </w:rPr>
        <w:t>Основание: пункты 349–350 Инструкции к Единому плану счетов № 157н.</w:t>
      </w:r>
      <w:r>
        <w:rPr>
          <w:rFonts w:ascii="Times New Roman" w:hAnsi="Times New Roman" w:cs="Times New Roman"/>
          <w:sz w:val="24"/>
          <w:szCs w:val="24"/>
        </w:rPr>
        <w:t>)</w:t>
      </w:r>
    </w:p>
    <w:p w:rsidR="001B07FD" w:rsidRPr="001C3972" w:rsidRDefault="001C3972" w:rsidP="00D1044E">
      <w:pPr>
        <w:spacing w:after="0" w:line="240" w:lineRule="auto"/>
        <w:ind w:firstLine="851"/>
        <w:jc w:val="both"/>
        <w:rPr>
          <w:rFonts w:ascii="Times New Roman" w:hAnsi="Times New Roman" w:cs="Times New Roman"/>
          <w:sz w:val="24"/>
          <w:szCs w:val="24"/>
        </w:rPr>
      </w:pPr>
      <w:r w:rsidRPr="001C3972">
        <w:rPr>
          <w:rFonts w:ascii="Times New Roman" w:hAnsi="Times New Roman" w:cs="Times New Roman"/>
          <w:sz w:val="24"/>
          <w:szCs w:val="24"/>
        </w:rPr>
        <w:t>9</w:t>
      </w:r>
      <w:r w:rsidR="00665962" w:rsidRPr="001C3972">
        <w:rPr>
          <w:rFonts w:ascii="Times New Roman" w:hAnsi="Times New Roman" w:cs="Times New Roman"/>
          <w:sz w:val="24"/>
          <w:szCs w:val="24"/>
        </w:rPr>
        <w:t xml:space="preserve">. На </w:t>
      </w:r>
      <w:proofErr w:type="spellStart"/>
      <w:r w:rsidR="00665962" w:rsidRPr="001C3972">
        <w:rPr>
          <w:rFonts w:ascii="Times New Roman" w:hAnsi="Times New Roman" w:cs="Times New Roman"/>
          <w:sz w:val="24"/>
          <w:szCs w:val="24"/>
        </w:rPr>
        <w:t>забалансовом</w:t>
      </w:r>
      <w:proofErr w:type="spellEnd"/>
      <w:r w:rsidR="00665962" w:rsidRPr="001C3972">
        <w:rPr>
          <w:rFonts w:ascii="Times New Roman" w:hAnsi="Times New Roman" w:cs="Times New Roman"/>
          <w:sz w:val="24"/>
          <w:szCs w:val="24"/>
        </w:rPr>
        <w:t xml:space="preserve"> счете 20 «Задолженность, невостребованная кредиторами» учитываются суммы просроченной задолженности, не востребованной кредиторами,</w:t>
      </w:r>
      <w:r w:rsidR="001B07FD" w:rsidRPr="001C3972">
        <w:rPr>
          <w:rFonts w:ascii="Times New Roman" w:hAnsi="Times New Roman" w:cs="Times New Roman"/>
          <w:sz w:val="24"/>
          <w:szCs w:val="24"/>
        </w:rPr>
        <w:t xml:space="preserve"> на протяжении срока исковой давности. Срок исковой давности определяется в соответствии с законодательством РФ.</w:t>
      </w:r>
    </w:p>
    <w:p w:rsidR="001B07FD" w:rsidRPr="001C3972" w:rsidRDefault="00665962" w:rsidP="00D1044E">
      <w:pPr>
        <w:spacing w:after="0" w:line="240" w:lineRule="auto"/>
        <w:jc w:val="both"/>
        <w:rPr>
          <w:rFonts w:ascii="Times New Roman" w:hAnsi="Times New Roman" w:cs="Times New Roman"/>
          <w:sz w:val="24"/>
          <w:szCs w:val="24"/>
        </w:rPr>
      </w:pPr>
      <w:r w:rsidRPr="001C3972">
        <w:rPr>
          <w:rFonts w:ascii="Times New Roman" w:hAnsi="Times New Roman" w:cs="Times New Roman"/>
          <w:sz w:val="24"/>
          <w:szCs w:val="24"/>
        </w:rPr>
        <w:lastRenderedPageBreak/>
        <w:t xml:space="preserve"> </w:t>
      </w:r>
      <w:r w:rsidR="001B07FD" w:rsidRPr="001C3972">
        <w:rPr>
          <w:rFonts w:ascii="Times New Roman" w:hAnsi="Times New Roman" w:cs="Times New Roman"/>
          <w:sz w:val="24"/>
          <w:szCs w:val="24"/>
        </w:rPr>
        <w:t xml:space="preserve">Задолженность, невостребованная кредиторами </w:t>
      </w:r>
      <w:r w:rsidRPr="001C3972">
        <w:rPr>
          <w:rFonts w:ascii="Times New Roman" w:hAnsi="Times New Roman" w:cs="Times New Roman"/>
          <w:sz w:val="24"/>
          <w:szCs w:val="24"/>
        </w:rPr>
        <w:t>спис</w:t>
      </w:r>
      <w:r w:rsidR="001B07FD" w:rsidRPr="001C3972">
        <w:rPr>
          <w:rFonts w:ascii="Times New Roman" w:hAnsi="Times New Roman" w:cs="Times New Roman"/>
          <w:sz w:val="24"/>
          <w:szCs w:val="24"/>
        </w:rPr>
        <w:t xml:space="preserve">ывается  </w:t>
      </w:r>
      <w:r w:rsidRPr="001C3972">
        <w:rPr>
          <w:rFonts w:ascii="Times New Roman" w:hAnsi="Times New Roman" w:cs="Times New Roman"/>
          <w:sz w:val="24"/>
          <w:szCs w:val="24"/>
        </w:rPr>
        <w:t>с</w:t>
      </w:r>
      <w:r w:rsidR="001B07FD" w:rsidRPr="001C3972">
        <w:rPr>
          <w:rFonts w:ascii="Times New Roman" w:hAnsi="Times New Roman" w:cs="Times New Roman"/>
          <w:sz w:val="24"/>
          <w:szCs w:val="24"/>
        </w:rPr>
        <w:t xml:space="preserve"> балансового учета на основании приказа руководителя учреждения.</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Основанием для принятия решений о списании кредиторской задолженности с баланса и принятии ее на забалансовый счет 20 являются:</w:t>
      </w:r>
    </w:p>
    <w:p w:rsidR="001B07FD" w:rsidRPr="001C3972" w:rsidRDefault="001B07FD"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104" w:history="1">
        <w:r w:rsidRPr="001C3972">
          <w:rPr>
            <w:rFonts w:ascii="Times New Roman" w:hAnsi="Times New Roman" w:cs="Times New Roman"/>
            <w:sz w:val="24"/>
            <w:szCs w:val="24"/>
          </w:rPr>
          <w:t>(ф. 0504089)</w:t>
        </w:r>
      </w:hyperlink>
      <w:r w:rsidRPr="001C3972">
        <w:rPr>
          <w:rFonts w:ascii="Times New Roman" w:hAnsi="Times New Roman" w:cs="Times New Roman"/>
          <w:sz w:val="24"/>
          <w:szCs w:val="24"/>
        </w:rPr>
        <w:t>;</w:t>
      </w:r>
    </w:p>
    <w:p w:rsidR="001B07FD" w:rsidRPr="001C3972" w:rsidRDefault="001C3972" w:rsidP="00D1044E">
      <w:pPr>
        <w:pStyle w:val="ConsPlusNormal"/>
        <w:jc w:val="both"/>
        <w:rPr>
          <w:rFonts w:ascii="Times New Roman" w:hAnsi="Times New Roman" w:cs="Times New Roman"/>
          <w:sz w:val="24"/>
          <w:szCs w:val="24"/>
        </w:rPr>
      </w:pPr>
      <w:r>
        <w:rPr>
          <w:rFonts w:ascii="Times New Roman" w:hAnsi="Times New Roman" w:cs="Times New Roman"/>
          <w:sz w:val="24"/>
          <w:szCs w:val="24"/>
        </w:rPr>
        <w:t>- С</w:t>
      </w:r>
      <w:r w:rsidR="001B07FD" w:rsidRPr="001C3972">
        <w:rPr>
          <w:rFonts w:ascii="Times New Roman" w:hAnsi="Times New Roman" w:cs="Times New Roman"/>
          <w:sz w:val="24"/>
          <w:szCs w:val="24"/>
        </w:rPr>
        <w:t>лужебная записка руководителю о выявлении кредиторской задолженности, не востребованной кредиторами.</w:t>
      </w:r>
    </w:p>
    <w:p w:rsidR="0072346B" w:rsidRPr="001C3972" w:rsidRDefault="001B07FD"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Списание задолженности учреждения с </w:t>
      </w:r>
      <w:proofErr w:type="spellStart"/>
      <w:r w:rsidRPr="001C3972">
        <w:rPr>
          <w:rFonts w:ascii="Times New Roman" w:hAnsi="Times New Roman" w:cs="Times New Roman"/>
          <w:sz w:val="24"/>
          <w:szCs w:val="24"/>
        </w:rPr>
        <w:t>забалансового</w:t>
      </w:r>
      <w:proofErr w:type="spellEnd"/>
      <w:r w:rsidRPr="001C3972">
        <w:rPr>
          <w:rFonts w:ascii="Times New Roman" w:hAnsi="Times New Roman" w:cs="Times New Roman"/>
          <w:sz w:val="24"/>
          <w:szCs w:val="24"/>
        </w:rPr>
        <w:t xml:space="preserve"> учета осуществляется Бухгалтерской справкой </w:t>
      </w:r>
      <w:hyperlink r:id="rId105" w:history="1">
        <w:r w:rsidRPr="001C3972">
          <w:rPr>
            <w:rFonts w:ascii="Times New Roman" w:hAnsi="Times New Roman" w:cs="Times New Roman"/>
            <w:sz w:val="24"/>
            <w:szCs w:val="24"/>
          </w:rPr>
          <w:t>(ф. 0504833)</w:t>
        </w:r>
      </w:hyperlink>
      <w:r w:rsidRPr="001C3972">
        <w:rPr>
          <w:rFonts w:ascii="Times New Roman" w:hAnsi="Times New Roman" w:cs="Times New Roman"/>
          <w:sz w:val="24"/>
          <w:szCs w:val="24"/>
        </w:rPr>
        <w:t xml:space="preserve"> на основании решения инвентаризационной комиссии учреждения, назначенной приказом руководителем учреждения, отдельно по каждому обязательству (кредитору):</w:t>
      </w:r>
    </w:p>
    <w:p w:rsidR="00012156" w:rsidRPr="001C3972" w:rsidRDefault="00012156"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3972">
        <w:rPr>
          <w:rFonts w:ascii="Times New Roman" w:hAnsi="Times New Roman" w:cs="Times New Roman"/>
          <w:sz w:val="24"/>
          <w:szCs w:val="24"/>
        </w:rPr>
        <w:t xml:space="preserve">– по истечении пяти лет отражения задолженности на </w:t>
      </w:r>
      <w:proofErr w:type="spellStart"/>
      <w:r w:rsidRPr="001C3972">
        <w:rPr>
          <w:rFonts w:ascii="Times New Roman" w:hAnsi="Times New Roman" w:cs="Times New Roman"/>
          <w:sz w:val="24"/>
          <w:szCs w:val="24"/>
        </w:rPr>
        <w:t>забалансовом</w:t>
      </w:r>
      <w:proofErr w:type="spellEnd"/>
      <w:r w:rsidRPr="001C3972">
        <w:rPr>
          <w:rFonts w:ascii="Times New Roman" w:hAnsi="Times New Roman" w:cs="Times New Roman"/>
          <w:sz w:val="24"/>
          <w:szCs w:val="24"/>
        </w:rPr>
        <w:t xml:space="preserve"> учете;</w:t>
      </w:r>
    </w:p>
    <w:p w:rsidR="00012156" w:rsidRPr="001C3972" w:rsidRDefault="00012156" w:rsidP="00D1044E">
      <w:pPr>
        <w:spacing w:after="0" w:line="240" w:lineRule="auto"/>
        <w:jc w:val="both"/>
        <w:rPr>
          <w:rFonts w:ascii="Times New Roman" w:hAnsi="Times New Roman" w:cs="Times New Roman"/>
          <w:sz w:val="24"/>
          <w:szCs w:val="24"/>
        </w:rPr>
      </w:pPr>
      <w:r w:rsidRPr="001C3972">
        <w:rPr>
          <w:rFonts w:ascii="Times New Roman" w:hAnsi="Times New Roman" w:cs="Times New Roman"/>
          <w:sz w:val="24"/>
          <w:szCs w:val="24"/>
        </w:rPr>
        <w:t>– по завершении срока возможного возобновления процедуры взыскания задолженности согласно действующему законодательству;</w:t>
      </w:r>
    </w:p>
    <w:p w:rsidR="00012156" w:rsidRPr="001C3972" w:rsidRDefault="00012156" w:rsidP="00D1044E">
      <w:pPr>
        <w:spacing w:after="0" w:line="240" w:lineRule="auto"/>
        <w:jc w:val="both"/>
        <w:rPr>
          <w:rFonts w:ascii="Times New Roman" w:hAnsi="Times New Roman" w:cs="Times New Roman"/>
          <w:sz w:val="24"/>
          <w:szCs w:val="24"/>
        </w:rPr>
      </w:pPr>
      <w:r w:rsidRPr="001C3972">
        <w:rPr>
          <w:rFonts w:ascii="Times New Roman" w:hAnsi="Times New Roman" w:cs="Times New Roman"/>
          <w:sz w:val="24"/>
          <w:szCs w:val="24"/>
        </w:rPr>
        <w:t>– при наличии документов, подтверждающих прекращение обязательства в связи со смертью (ликвидацией) контрагента.</w:t>
      </w:r>
    </w:p>
    <w:p w:rsidR="00012156" w:rsidRPr="001C3972" w:rsidRDefault="00012156" w:rsidP="00D1044E">
      <w:pPr>
        <w:spacing w:after="0" w:line="240" w:lineRule="auto"/>
        <w:ind w:firstLine="851"/>
        <w:jc w:val="both"/>
        <w:rPr>
          <w:rFonts w:ascii="Times New Roman" w:hAnsi="Times New Roman" w:cs="Times New Roman"/>
          <w:sz w:val="24"/>
          <w:szCs w:val="24"/>
        </w:rPr>
      </w:pPr>
      <w:r w:rsidRPr="001C3972">
        <w:rPr>
          <w:rFonts w:ascii="Times New Roman" w:hAnsi="Times New Roman" w:cs="Times New Roman"/>
          <w:sz w:val="24"/>
          <w:szCs w:val="24"/>
        </w:rPr>
        <w:t>Кредиторская задолженность списывается отдельно по каждому обязательству (кредитору).</w:t>
      </w:r>
    </w:p>
    <w:p w:rsidR="00012156" w:rsidRPr="001C3972" w:rsidRDefault="001532EF" w:rsidP="00D10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12156" w:rsidRPr="001C3972">
        <w:rPr>
          <w:rFonts w:ascii="Times New Roman" w:hAnsi="Times New Roman" w:cs="Times New Roman"/>
          <w:sz w:val="24"/>
          <w:szCs w:val="24"/>
        </w:rPr>
        <w:t>Основание: пункты 371, 372 Инструкции к Единому плану счетов № 157н.</w:t>
      </w:r>
      <w:r>
        <w:rPr>
          <w:rFonts w:ascii="Times New Roman" w:hAnsi="Times New Roman" w:cs="Times New Roman"/>
          <w:sz w:val="24"/>
          <w:szCs w:val="24"/>
        </w:rPr>
        <w:t>)</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Аналитический учет по забалансовому счету 20 осуществляется в Карточке учета средств и расчетов </w:t>
      </w:r>
      <w:hyperlink r:id="rId106" w:history="1">
        <w:r w:rsidRPr="001C3972">
          <w:rPr>
            <w:rFonts w:ascii="Times New Roman" w:hAnsi="Times New Roman" w:cs="Times New Roman"/>
            <w:sz w:val="24"/>
            <w:szCs w:val="24"/>
          </w:rPr>
          <w:t>(ф. 0504051)</w:t>
        </w:r>
      </w:hyperlink>
      <w:r w:rsidRPr="001C3972">
        <w:rPr>
          <w:rFonts w:ascii="Times New Roman" w:hAnsi="Times New Roman" w:cs="Times New Roman"/>
          <w:sz w:val="24"/>
          <w:szCs w:val="24"/>
        </w:rPr>
        <w:t xml:space="preserve"> в разрезе видов выплат (поступлений), по которым задолженность учитывалась на балансовом учете.</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Аналитический учет ведется по кредиторам с указанием их полного наименования, иных реквизитов, необходимых для определения кредитора в целях регистрации принятого денежного обязательства и его оплаты.</w:t>
      </w:r>
    </w:p>
    <w:p w:rsidR="001B07FD" w:rsidRPr="001C3972" w:rsidRDefault="001B07FD"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xml:space="preserve">(Основание: </w:t>
      </w:r>
      <w:hyperlink r:id="rId107" w:history="1">
        <w:r w:rsidRPr="001C3972">
          <w:rPr>
            <w:rFonts w:ascii="Times New Roman" w:hAnsi="Times New Roman" w:cs="Times New Roman"/>
            <w:sz w:val="24"/>
            <w:szCs w:val="24"/>
          </w:rPr>
          <w:t>п. 372</w:t>
        </w:r>
      </w:hyperlink>
      <w:r w:rsidRPr="001C3972">
        <w:rPr>
          <w:rFonts w:ascii="Times New Roman" w:hAnsi="Times New Roman" w:cs="Times New Roman"/>
          <w:sz w:val="24"/>
          <w:szCs w:val="24"/>
        </w:rPr>
        <w:t xml:space="preserve"> Инструкции № 157н)</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Данные о кредиторской задолженности, принятой к учету на забалансовый счет 20, отражаются в Справке о наличии имущества и обязательств на забалансовых счетах в составе Баланса </w:t>
      </w:r>
      <w:hyperlink r:id="rId108" w:history="1">
        <w:r w:rsidRPr="001C3972">
          <w:rPr>
            <w:rFonts w:ascii="Times New Roman" w:hAnsi="Times New Roman" w:cs="Times New Roman"/>
            <w:sz w:val="24"/>
            <w:szCs w:val="24"/>
          </w:rPr>
          <w:t>(ф. 0503730)</w:t>
        </w:r>
      </w:hyperlink>
      <w:r w:rsidRPr="001C3972">
        <w:rPr>
          <w:rFonts w:ascii="Times New Roman" w:hAnsi="Times New Roman" w:cs="Times New Roman"/>
          <w:sz w:val="24"/>
          <w:szCs w:val="24"/>
        </w:rPr>
        <w:t xml:space="preserve"> по следующим группировкам:</w:t>
      </w:r>
    </w:p>
    <w:p w:rsidR="001B07FD" w:rsidRPr="001C3972" w:rsidRDefault="001B07FD" w:rsidP="00D1044E">
      <w:pPr>
        <w:pStyle w:val="ConsPlusNormal"/>
        <w:ind w:firstLine="540"/>
        <w:jc w:val="both"/>
        <w:rPr>
          <w:rFonts w:ascii="Times New Roman" w:hAnsi="Times New Roman" w:cs="Times New Roman"/>
          <w:sz w:val="24"/>
          <w:szCs w:val="24"/>
        </w:rPr>
      </w:pPr>
      <w:r w:rsidRPr="001C3972">
        <w:rPr>
          <w:rFonts w:ascii="Times New Roman" w:hAnsi="Times New Roman" w:cs="Times New Roman"/>
          <w:sz w:val="24"/>
          <w:szCs w:val="24"/>
        </w:rPr>
        <w:t>- задолженность по крупным сделкам;</w:t>
      </w:r>
    </w:p>
    <w:p w:rsidR="001B07FD" w:rsidRPr="001C3972" w:rsidRDefault="001B07FD" w:rsidP="00D1044E">
      <w:pPr>
        <w:pStyle w:val="ConsPlusNormal"/>
        <w:ind w:firstLine="540"/>
        <w:jc w:val="both"/>
        <w:rPr>
          <w:rFonts w:ascii="Times New Roman" w:hAnsi="Times New Roman" w:cs="Times New Roman"/>
          <w:sz w:val="24"/>
          <w:szCs w:val="24"/>
        </w:rPr>
      </w:pPr>
      <w:r w:rsidRPr="001C3972">
        <w:rPr>
          <w:rFonts w:ascii="Times New Roman" w:hAnsi="Times New Roman" w:cs="Times New Roman"/>
          <w:sz w:val="24"/>
          <w:szCs w:val="24"/>
        </w:rPr>
        <w:t>- задолженность по сделкам с заинтересованностью;</w:t>
      </w:r>
    </w:p>
    <w:p w:rsidR="001B07FD" w:rsidRPr="001C3972" w:rsidRDefault="001B07FD" w:rsidP="00D1044E">
      <w:pPr>
        <w:pStyle w:val="ConsPlusNormal"/>
        <w:ind w:firstLine="540"/>
        <w:jc w:val="both"/>
        <w:rPr>
          <w:rFonts w:ascii="Times New Roman" w:hAnsi="Times New Roman" w:cs="Times New Roman"/>
          <w:sz w:val="24"/>
          <w:szCs w:val="24"/>
        </w:rPr>
      </w:pPr>
      <w:r w:rsidRPr="001C3972">
        <w:rPr>
          <w:rFonts w:ascii="Times New Roman" w:hAnsi="Times New Roman" w:cs="Times New Roman"/>
          <w:sz w:val="24"/>
          <w:szCs w:val="24"/>
        </w:rPr>
        <w:t>- задолженность по прочим сделкам.</w:t>
      </w:r>
    </w:p>
    <w:p w:rsidR="001B07FD" w:rsidRPr="001C3972" w:rsidRDefault="001B07FD"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xml:space="preserve">(Основание: </w:t>
      </w:r>
      <w:hyperlink r:id="rId109" w:history="1">
        <w:r w:rsidRPr="001C3972">
          <w:rPr>
            <w:rFonts w:ascii="Times New Roman" w:hAnsi="Times New Roman" w:cs="Times New Roman"/>
            <w:sz w:val="24"/>
            <w:szCs w:val="24"/>
          </w:rPr>
          <w:t>п. 21</w:t>
        </w:r>
      </w:hyperlink>
      <w:r w:rsidRPr="001C3972">
        <w:rPr>
          <w:rFonts w:ascii="Times New Roman" w:hAnsi="Times New Roman" w:cs="Times New Roman"/>
          <w:sz w:val="24"/>
          <w:szCs w:val="24"/>
        </w:rPr>
        <w:t xml:space="preserve"> Инструкции № 33н).</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1</w:t>
      </w:r>
      <w:r w:rsidR="001532EF">
        <w:rPr>
          <w:rFonts w:ascii="Times New Roman" w:hAnsi="Times New Roman" w:cs="Times New Roman"/>
          <w:sz w:val="24"/>
          <w:szCs w:val="24"/>
        </w:rPr>
        <w:t>0</w:t>
      </w:r>
      <w:r w:rsidRPr="001C3972">
        <w:rPr>
          <w:rFonts w:ascii="Times New Roman" w:hAnsi="Times New Roman" w:cs="Times New Roman"/>
          <w:sz w:val="24"/>
          <w:szCs w:val="24"/>
        </w:rPr>
        <w:t>. Учет основных средств на счете 21 «Основные средства в эксплуатации» ведется по балансовой стоимости введенного в эксплуатацию объекта.</w:t>
      </w:r>
    </w:p>
    <w:p w:rsidR="001B07FD" w:rsidRPr="001C3972" w:rsidRDefault="001B07FD"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xml:space="preserve">(Основание: </w:t>
      </w:r>
      <w:hyperlink r:id="rId110" w:history="1">
        <w:r w:rsidRPr="001C3972">
          <w:rPr>
            <w:rFonts w:ascii="Times New Roman" w:hAnsi="Times New Roman" w:cs="Times New Roman"/>
            <w:sz w:val="24"/>
            <w:szCs w:val="24"/>
          </w:rPr>
          <w:t>п. 373</w:t>
        </w:r>
      </w:hyperlink>
      <w:r w:rsidRPr="001C3972">
        <w:rPr>
          <w:rFonts w:ascii="Times New Roman" w:hAnsi="Times New Roman" w:cs="Times New Roman"/>
          <w:sz w:val="24"/>
          <w:szCs w:val="24"/>
        </w:rPr>
        <w:t xml:space="preserve"> Инструкции № 157н)</w:t>
      </w:r>
    </w:p>
    <w:p w:rsidR="001B07FD" w:rsidRPr="001C3972" w:rsidRDefault="001532EF" w:rsidP="00D1044E">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11</w:t>
      </w:r>
      <w:r w:rsidR="001B07FD" w:rsidRPr="001C3972">
        <w:rPr>
          <w:rFonts w:ascii="Times New Roman" w:hAnsi="Times New Roman" w:cs="Times New Roman"/>
          <w:sz w:val="24"/>
          <w:szCs w:val="24"/>
        </w:rPr>
        <w:t>. На счете 23 «Периодические издания для пользования»</w:t>
      </w:r>
      <w:r w:rsidR="001B07FD" w:rsidRPr="001C3972">
        <w:rPr>
          <w:rFonts w:ascii="Times New Roman" w:eastAsiaTheme="minorHAnsi" w:hAnsi="Times New Roman" w:cs="Times New Roman"/>
          <w:sz w:val="24"/>
          <w:szCs w:val="24"/>
          <w:lang w:eastAsia="en-US"/>
        </w:rPr>
        <w:t xml:space="preserve"> учитываются газеты, журналы.</w:t>
      </w:r>
      <w:r w:rsidR="00803C2A" w:rsidRPr="001C3972">
        <w:rPr>
          <w:rFonts w:ascii="Times New Roman" w:eastAsiaTheme="minorHAnsi" w:hAnsi="Times New Roman" w:cs="Times New Roman"/>
          <w:sz w:val="24"/>
          <w:szCs w:val="24"/>
          <w:lang w:eastAsia="en-US"/>
        </w:rPr>
        <w:t xml:space="preserve"> Учет вед</w:t>
      </w:r>
      <w:r>
        <w:rPr>
          <w:rFonts w:ascii="Times New Roman" w:eastAsiaTheme="minorHAnsi" w:hAnsi="Times New Roman" w:cs="Times New Roman"/>
          <w:sz w:val="24"/>
          <w:szCs w:val="24"/>
          <w:lang w:eastAsia="en-US"/>
        </w:rPr>
        <w:t>ется в условной оценке один  объект, один</w:t>
      </w:r>
      <w:r w:rsidR="00803C2A" w:rsidRPr="001C3972">
        <w:rPr>
          <w:rFonts w:ascii="Times New Roman" w:eastAsiaTheme="minorHAnsi" w:hAnsi="Times New Roman" w:cs="Times New Roman"/>
          <w:sz w:val="24"/>
          <w:szCs w:val="24"/>
          <w:lang w:eastAsia="en-US"/>
        </w:rPr>
        <w:t xml:space="preserve"> рубль.</w:t>
      </w:r>
    </w:p>
    <w:p w:rsidR="00012156" w:rsidRPr="001C3972" w:rsidRDefault="001B07FD" w:rsidP="00D1044E">
      <w:pPr>
        <w:autoSpaceDE w:val="0"/>
        <w:autoSpaceDN w:val="0"/>
        <w:adjustRightInd w:val="0"/>
        <w:spacing w:after="0" w:line="240" w:lineRule="auto"/>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Аналитический учет по </w:t>
      </w:r>
      <w:hyperlink r:id="rId111" w:history="1">
        <w:r w:rsidRPr="001C3972">
          <w:rPr>
            <w:rFonts w:ascii="Times New Roman" w:hAnsi="Times New Roman" w:cs="Times New Roman"/>
            <w:sz w:val="24"/>
            <w:szCs w:val="24"/>
          </w:rPr>
          <w:t>счету</w:t>
        </w:r>
      </w:hyperlink>
      <w:r w:rsidRPr="001C3972">
        <w:rPr>
          <w:rFonts w:ascii="Times New Roman" w:hAnsi="Times New Roman" w:cs="Times New Roman"/>
          <w:sz w:val="24"/>
          <w:szCs w:val="24"/>
        </w:rPr>
        <w:t xml:space="preserve"> ведется по объектам учета в Карточке количественно-суммового учета материальных ценностей </w:t>
      </w:r>
      <w:hyperlink r:id="rId112" w:history="1">
        <w:r w:rsidRPr="001C3972">
          <w:rPr>
            <w:rFonts w:ascii="Times New Roman" w:hAnsi="Times New Roman" w:cs="Times New Roman"/>
            <w:sz w:val="24"/>
            <w:szCs w:val="24"/>
          </w:rPr>
          <w:t>(ф. 0504041)</w:t>
        </w:r>
      </w:hyperlink>
      <w:r w:rsidRPr="001C3972">
        <w:rPr>
          <w:rFonts w:ascii="Times New Roman" w:hAnsi="Times New Roman" w:cs="Times New Roman"/>
          <w:sz w:val="24"/>
          <w:szCs w:val="24"/>
        </w:rPr>
        <w:t>.</w:t>
      </w:r>
    </w:p>
    <w:p w:rsidR="001B07FD" w:rsidRPr="001C3972" w:rsidRDefault="001B07FD" w:rsidP="00D1044E">
      <w:pPr>
        <w:autoSpaceDE w:val="0"/>
        <w:autoSpaceDN w:val="0"/>
        <w:adjustRightInd w:val="0"/>
        <w:spacing w:after="0" w:line="240" w:lineRule="auto"/>
        <w:jc w:val="both"/>
        <w:rPr>
          <w:rFonts w:ascii="Times New Roman" w:hAnsi="Times New Roman" w:cs="Times New Roman"/>
          <w:sz w:val="24"/>
          <w:szCs w:val="24"/>
        </w:rPr>
      </w:pPr>
      <w:r w:rsidRPr="001C3972">
        <w:rPr>
          <w:rFonts w:ascii="Times New Roman" w:hAnsi="Times New Roman" w:cs="Times New Roman"/>
          <w:sz w:val="24"/>
          <w:szCs w:val="24"/>
        </w:rPr>
        <w:t xml:space="preserve">(Основание: </w:t>
      </w:r>
      <w:hyperlink r:id="rId113" w:history="1">
        <w:r w:rsidRPr="001C3972">
          <w:rPr>
            <w:rFonts w:ascii="Times New Roman" w:hAnsi="Times New Roman" w:cs="Times New Roman"/>
            <w:sz w:val="24"/>
            <w:szCs w:val="24"/>
          </w:rPr>
          <w:t>п. 3</w:t>
        </w:r>
      </w:hyperlink>
      <w:r w:rsidRPr="001C3972">
        <w:rPr>
          <w:rFonts w:ascii="Times New Roman" w:hAnsi="Times New Roman" w:cs="Times New Roman"/>
          <w:sz w:val="24"/>
          <w:szCs w:val="24"/>
        </w:rPr>
        <w:t>77, 378 Инструкции № 157н)</w:t>
      </w:r>
    </w:p>
    <w:p w:rsidR="00012156" w:rsidRPr="001C3972" w:rsidRDefault="00DF594F"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012156" w:rsidRPr="001C3972">
        <w:rPr>
          <w:rFonts w:ascii="Times New Roman" w:hAnsi="Times New Roman" w:cs="Times New Roman"/>
          <w:sz w:val="24"/>
          <w:szCs w:val="24"/>
        </w:rPr>
        <w:t xml:space="preserve"> Принятие к учету на забалансовый счет 25 «"Имущество, переданное в возмездное пользование (аренду)" объектов учета операционной аренды, в части предоставленных прав пользования имуществом, переданным учреждением в возмездное пользование (по договору аренды), осуществляется на основании Акта о приеме-передач</w:t>
      </w:r>
      <w:r>
        <w:rPr>
          <w:rFonts w:ascii="Times New Roman" w:hAnsi="Times New Roman" w:cs="Times New Roman"/>
          <w:sz w:val="24"/>
          <w:szCs w:val="24"/>
        </w:rPr>
        <w:t>е объектов нефинансовых активов</w:t>
      </w:r>
      <w:r w:rsidR="00012156" w:rsidRPr="001C3972">
        <w:rPr>
          <w:rFonts w:ascii="Times New Roman" w:hAnsi="Times New Roman" w:cs="Times New Roman"/>
          <w:sz w:val="24"/>
          <w:szCs w:val="24"/>
        </w:rPr>
        <w:t>.</w:t>
      </w:r>
    </w:p>
    <w:p w:rsidR="00A942A8" w:rsidRPr="001C3972" w:rsidRDefault="00A942A8"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Выбытие объектов имущества с </w:t>
      </w:r>
      <w:proofErr w:type="spellStart"/>
      <w:r w:rsidRPr="001C3972">
        <w:rPr>
          <w:rFonts w:ascii="Times New Roman" w:hAnsi="Times New Roman" w:cs="Times New Roman"/>
          <w:sz w:val="24"/>
          <w:szCs w:val="24"/>
        </w:rPr>
        <w:t>забалансового</w:t>
      </w:r>
      <w:proofErr w:type="spellEnd"/>
      <w:r w:rsidRPr="001C3972">
        <w:rPr>
          <w:rFonts w:ascii="Times New Roman" w:hAnsi="Times New Roman" w:cs="Times New Roman"/>
          <w:sz w:val="24"/>
          <w:szCs w:val="24"/>
        </w:rPr>
        <w:t xml:space="preserve"> учета производится на основании:</w:t>
      </w:r>
    </w:p>
    <w:p w:rsidR="00A942A8" w:rsidRPr="001C3972" w:rsidRDefault="00A942A8"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Акта о приеме-передаче объектов нефинансовых активов - при возврате имущества пользователем;</w:t>
      </w:r>
    </w:p>
    <w:p w:rsidR="001B07FD" w:rsidRPr="001C3972" w:rsidRDefault="00DF594F"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1B07FD" w:rsidRPr="001C3972">
        <w:rPr>
          <w:rFonts w:ascii="Times New Roman" w:hAnsi="Times New Roman" w:cs="Times New Roman"/>
          <w:sz w:val="24"/>
          <w:szCs w:val="24"/>
        </w:rPr>
        <w:t xml:space="preserve">. Принятие к учету на забалансовый счет 26 «Имущество, переданное в безвозмездное пользование» </w:t>
      </w:r>
      <w:r w:rsidR="00A942A8" w:rsidRPr="001C3972">
        <w:rPr>
          <w:rFonts w:ascii="Times New Roman" w:hAnsi="Times New Roman" w:cs="Times New Roman"/>
          <w:sz w:val="24"/>
          <w:szCs w:val="24"/>
        </w:rPr>
        <w:t xml:space="preserve">объектов учета операционной аренды, в части </w:t>
      </w:r>
      <w:r w:rsidR="00A942A8" w:rsidRPr="001C3972">
        <w:rPr>
          <w:rFonts w:ascii="Times New Roman" w:hAnsi="Times New Roman" w:cs="Times New Roman"/>
          <w:sz w:val="24"/>
          <w:szCs w:val="24"/>
        </w:rPr>
        <w:lastRenderedPageBreak/>
        <w:t xml:space="preserve">предоставленных прав пользования имуществом, переданным учреждением в безвозмездное пользование, </w:t>
      </w:r>
      <w:r w:rsidR="001B07FD" w:rsidRPr="001C3972">
        <w:rPr>
          <w:rFonts w:ascii="Times New Roman" w:hAnsi="Times New Roman" w:cs="Times New Roman"/>
          <w:sz w:val="24"/>
          <w:szCs w:val="24"/>
        </w:rPr>
        <w:t xml:space="preserve">осуществляется на основании Акта о приеме-передаче </w:t>
      </w:r>
      <w:r w:rsidR="00A942A8" w:rsidRPr="001C3972">
        <w:rPr>
          <w:rFonts w:ascii="Times New Roman" w:hAnsi="Times New Roman" w:cs="Times New Roman"/>
          <w:sz w:val="24"/>
          <w:szCs w:val="24"/>
        </w:rPr>
        <w:t>о</w:t>
      </w:r>
      <w:r w:rsidR="001B07FD" w:rsidRPr="001C3972">
        <w:rPr>
          <w:rFonts w:ascii="Times New Roman" w:hAnsi="Times New Roman" w:cs="Times New Roman"/>
          <w:sz w:val="24"/>
          <w:szCs w:val="24"/>
        </w:rPr>
        <w:t>бъектов нефинансовых активов.</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Выбытие объектов имущества с </w:t>
      </w:r>
      <w:proofErr w:type="spellStart"/>
      <w:r w:rsidRPr="001C3972">
        <w:rPr>
          <w:rFonts w:ascii="Times New Roman" w:hAnsi="Times New Roman" w:cs="Times New Roman"/>
          <w:sz w:val="24"/>
          <w:szCs w:val="24"/>
        </w:rPr>
        <w:t>забалансового</w:t>
      </w:r>
      <w:proofErr w:type="spellEnd"/>
      <w:r w:rsidRPr="001C3972">
        <w:rPr>
          <w:rFonts w:ascii="Times New Roman" w:hAnsi="Times New Roman" w:cs="Times New Roman"/>
          <w:sz w:val="24"/>
          <w:szCs w:val="24"/>
        </w:rPr>
        <w:t xml:space="preserve"> учета производится на основании:</w:t>
      </w:r>
    </w:p>
    <w:p w:rsidR="001B07FD" w:rsidRPr="001C3972" w:rsidRDefault="001B07FD"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Акта о приеме-передаче объектов нефинансовых активов  - при возврате имущества пользователем;</w:t>
      </w:r>
    </w:p>
    <w:p w:rsidR="001B07FD" w:rsidRPr="001C3972" w:rsidRDefault="00DF594F"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14</w:t>
      </w:r>
      <w:r w:rsidR="001B07FD" w:rsidRPr="001C3972">
        <w:rPr>
          <w:rFonts w:ascii="Times New Roman" w:hAnsi="Times New Roman" w:cs="Times New Roman"/>
          <w:sz w:val="24"/>
          <w:szCs w:val="24"/>
        </w:rPr>
        <w:t xml:space="preserve">. На счете 27 «Материальные ценности, выданные в личное пользование работникам (сотрудникам)» ведется учет форменного обмундирования и специальной одежды, выданных учреждением в личное пользование работникам для выполнения ими служебных (должностных) обязанностей. Передача форменного обмундирования и специальной одежды работникам (сотрудникам) учреждения в личное пользование отражается в Карточке (книге) учета выдачи имущества в пользование </w:t>
      </w:r>
      <w:hyperlink r:id="rId114" w:history="1">
        <w:r w:rsidR="001B07FD" w:rsidRPr="001C3972">
          <w:rPr>
            <w:rFonts w:ascii="Times New Roman" w:hAnsi="Times New Roman" w:cs="Times New Roman"/>
            <w:sz w:val="24"/>
            <w:szCs w:val="24"/>
          </w:rPr>
          <w:t>(ф. 0504206)</w:t>
        </w:r>
      </w:hyperlink>
      <w:r w:rsidR="001B07FD" w:rsidRPr="001C3972">
        <w:rPr>
          <w:rFonts w:ascii="Times New Roman" w:hAnsi="Times New Roman" w:cs="Times New Roman"/>
          <w:sz w:val="24"/>
          <w:szCs w:val="24"/>
        </w:rPr>
        <w:t>.</w:t>
      </w:r>
    </w:p>
    <w:p w:rsidR="001B07FD" w:rsidRPr="001C3972" w:rsidRDefault="001B07FD" w:rsidP="00D1044E">
      <w:pPr>
        <w:pStyle w:val="ConsPlusNormal"/>
        <w:ind w:firstLine="851"/>
        <w:jc w:val="both"/>
        <w:rPr>
          <w:rFonts w:ascii="Times New Roman" w:hAnsi="Times New Roman" w:cs="Times New Roman"/>
          <w:sz w:val="24"/>
          <w:szCs w:val="24"/>
        </w:rPr>
      </w:pPr>
      <w:r w:rsidRPr="001C3972">
        <w:rPr>
          <w:rFonts w:ascii="Times New Roman" w:hAnsi="Times New Roman" w:cs="Times New Roman"/>
          <w:sz w:val="24"/>
          <w:szCs w:val="24"/>
        </w:rPr>
        <w:t xml:space="preserve">Аналитический учет по забалансовому счету 27 ведется в Карточке количественно-суммового учета материальных ценностей </w:t>
      </w:r>
      <w:hyperlink r:id="rId115" w:history="1">
        <w:r w:rsidRPr="001C3972">
          <w:rPr>
            <w:rFonts w:ascii="Times New Roman" w:hAnsi="Times New Roman" w:cs="Times New Roman"/>
            <w:sz w:val="24"/>
            <w:szCs w:val="24"/>
          </w:rPr>
          <w:t>(ф. 0504041)</w:t>
        </w:r>
      </w:hyperlink>
      <w:r w:rsidRPr="001C3972">
        <w:rPr>
          <w:rFonts w:ascii="Times New Roman" w:hAnsi="Times New Roman" w:cs="Times New Roman"/>
          <w:sz w:val="24"/>
          <w:szCs w:val="24"/>
        </w:rPr>
        <w:t xml:space="preserve"> в разрезе пользователей имущества, мест его нахождения, по видам имущества, его количеству и стоимости.</w:t>
      </w:r>
    </w:p>
    <w:p w:rsidR="001B07FD" w:rsidRPr="001C3972" w:rsidRDefault="001B07FD" w:rsidP="00D1044E">
      <w:pPr>
        <w:pStyle w:val="ConsPlusNormal"/>
        <w:jc w:val="both"/>
        <w:rPr>
          <w:rFonts w:ascii="Times New Roman" w:hAnsi="Times New Roman" w:cs="Times New Roman"/>
          <w:sz w:val="24"/>
          <w:szCs w:val="24"/>
        </w:rPr>
      </w:pPr>
      <w:r w:rsidRPr="001C3972">
        <w:rPr>
          <w:rFonts w:ascii="Times New Roman" w:hAnsi="Times New Roman" w:cs="Times New Roman"/>
          <w:sz w:val="24"/>
          <w:szCs w:val="24"/>
        </w:rPr>
        <w:t xml:space="preserve">(Основание: </w:t>
      </w:r>
      <w:hyperlink r:id="rId116" w:history="1">
        <w:r w:rsidRPr="001C3972">
          <w:rPr>
            <w:rFonts w:ascii="Times New Roman" w:hAnsi="Times New Roman" w:cs="Times New Roman"/>
            <w:sz w:val="24"/>
            <w:szCs w:val="24"/>
          </w:rPr>
          <w:t>п. п. 385</w:t>
        </w:r>
      </w:hyperlink>
      <w:r w:rsidRPr="001C3972">
        <w:rPr>
          <w:rFonts w:ascii="Times New Roman" w:hAnsi="Times New Roman" w:cs="Times New Roman"/>
          <w:sz w:val="24"/>
          <w:szCs w:val="24"/>
        </w:rPr>
        <w:t xml:space="preserve">, </w:t>
      </w:r>
      <w:hyperlink r:id="rId117" w:history="1">
        <w:r w:rsidRPr="001C3972">
          <w:rPr>
            <w:rFonts w:ascii="Times New Roman" w:hAnsi="Times New Roman" w:cs="Times New Roman"/>
            <w:sz w:val="24"/>
            <w:szCs w:val="24"/>
          </w:rPr>
          <w:t>386</w:t>
        </w:r>
      </w:hyperlink>
      <w:r w:rsidRPr="001C3972">
        <w:rPr>
          <w:rFonts w:ascii="Times New Roman" w:hAnsi="Times New Roman" w:cs="Times New Roman"/>
          <w:sz w:val="24"/>
          <w:szCs w:val="24"/>
        </w:rPr>
        <w:t xml:space="preserve"> Инструкции № 157н)</w:t>
      </w:r>
    </w:p>
    <w:p w:rsidR="001B07FD" w:rsidRDefault="001B07FD" w:rsidP="00D1044E">
      <w:pPr>
        <w:spacing w:after="0" w:line="240" w:lineRule="auto"/>
        <w:jc w:val="both"/>
        <w:rPr>
          <w:rFonts w:ascii="Times New Roman" w:hAnsi="Times New Roman" w:cs="Times New Roman"/>
          <w:sz w:val="28"/>
          <w:szCs w:val="28"/>
        </w:rPr>
      </w:pPr>
    </w:p>
    <w:p w:rsidR="00685BBA" w:rsidRDefault="009639B4" w:rsidP="00D10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685BBA" w:rsidRPr="00DF594F">
        <w:rPr>
          <w:rFonts w:ascii="Times New Roman" w:hAnsi="Times New Roman" w:cs="Times New Roman"/>
          <w:b/>
          <w:sz w:val="24"/>
          <w:szCs w:val="24"/>
        </w:rPr>
        <w:t>. Стоимость безвозмездно полученных нефинансовых активов</w:t>
      </w:r>
    </w:p>
    <w:p w:rsidR="00A51AA9" w:rsidRPr="00DF594F" w:rsidRDefault="00A51AA9" w:rsidP="00D1044E">
      <w:pPr>
        <w:spacing w:after="0" w:line="240" w:lineRule="auto"/>
        <w:jc w:val="center"/>
        <w:rPr>
          <w:rFonts w:ascii="Times New Roman" w:hAnsi="Times New Roman" w:cs="Times New Roman"/>
          <w:b/>
          <w:sz w:val="24"/>
          <w:szCs w:val="24"/>
        </w:rPr>
      </w:pPr>
    </w:p>
    <w:p w:rsidR="00D5627C" w:rsidRPr="00DF594F" w:rsidRDefault="00D5627C" w:rsidP="00D1044E">
      <w:pPr>
        <w:pStyle w:val="Heading"/>
        <w:ind w:firstLine="851"/>
        <w:jc w:val="both"/>
        <w:rPr>
          <w:rFonts w:ascii="Times New Roman" w:hAnsi="Times New Roman" w:cs="Times New Roman"/>
          <w:b w:val="0"/>
          <w:sz w:val="24"/>
          <w:szCs w:val="24"/>
        </w:rPr>
      </w:pPr>
      <w:r w:rsidRPr="00DF594F">
        <w:rPr>
          <w:rFonts w:ascii="Times New Roman" w:hAnsi="Times New Roman" w:cs="Times New Roman"/>
          <w:b w:val="0"/>
          <w:sz w:val="24"/>
          <w:szCs w:val="24"/>
        </w:rPr>
        <w:t>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w:t>
      </w:r>
      <w:r w:rsidRPr="00DF594F">
        <w:rPr>
          <w:rFonts w:ascii="Times New Roman" w:hAnsi="Times New Roman" w:cs="Times New Roman"/>
          <w:b w:val="0"/>
          <w:color w:val="000000"/>
          <w:sz w:val="24"/>
          <w:szCs w:val="24"/>
        </w:rPr>
        <w:t xml:space="preserve"> на основании акта оценки </w:t>
      </w:r>
      <w:r w:rsidRPr="00DF594F">
        <w:rPr>
          <w:rFonts w:ascii="Times New Roman" w:hAnsi="Times New Roman" w:cs="Times New Roman"/>
          <w:b w:val="0"/>
          <w:sz w:val="24"/>
          <w:szCs w:val="24"/>
        </w:rPr>
        <w:t>комиссии по поступлению и выбытию активов</w:t>
      </w:r>
      <w:r w:rsidRPr="00DF594F">
        <w:rPr>
          <w:rFonts w:ascii="Times New Roman" w:hAnsi="Times New Roman" w:cs="Times New Roman"/>
          <w:b w:val="0"/>
          <w:color w:val="000000"/>
          <w:sz w:val="24"/>
          <w:szCs w:val="24"/>
        </w:rPr>
        <w:t>.</w:t>
      </w:r>
    </w:p>
    <w:p w:rsidR="00D5627C" w:rsidRPr="00DF594F" w:rsidRDefault="00DF594F" w:rsidP="00D1044E">
      <w:pPr>
        <w:spacing w:after="0" w:line="240" w:lineRule="auto"/>
        <w:jc w:val="both"/>
        <w:rPr>
          <w:rFonts w:ascii="Times New Roman" w:hAnsi="Times New Roman" w:cs="Times New Roman"/>
          <w:sz w:val="24"/>
          <w:szCs w:val="24"/>
        </w:rPr>
      </w:pPr>
      <w:r w:rsidRPr="00DF594F">
        <w:rPr>
          <w:rFonts w:ascii="Times New Roman" w:hAnsi="Times New Roman" w:cs="Times New Roman"/>
          <w:sz w:val="24"/>
          <w:szCs w:val="24"/>
        </w:rPr>
        <w:t>(</w:t>
      </w:r>
      <w:r w:rsidR="00D5627C" w:rsidRPr="00DF594F">
        <w:rPr>
          <w:rFonts w:ascii="Times New Roman" w:hAnsi="Times New Roman" w:cs="Times New Roman"/>
          <w:sz w:val="24"/>
          <w:szCs w:val="24"/>
        </w:rPr>
        <w:t>Основание: пункты 52–60 Стандарта «Концептуальные основы бухучета и отчетности»</w:t>
      </w:r>
      <w:r w:rsidRPr="00DF594F">
        <w:rPr>
          <w:rFonts w:ascii="Times New Roman" w:hAnsi="Times New Roman" w:cs="Times New Roman"/>
          <w:sz w:val="24"/>
          <w:szCs w:val="24"/>
        </w:rPr>
        <w:t>)</w:t>
      </w:r>
      <w:r w:rsidR="00D5627C" w:rsidRPr="00DF594F">
        <w:rPr>
          <w:rFonts w:ascii="Times New Roman" w:hAnsi="Times New Roman" w:cs="Times New Roman"/>
          <w:sz w:val="24"/>
          <w:szCs w:val="24"/>
        </w:rPr>
        <w:t>.</w:t>
      </w:r>
    </w:p>
    <w:p w:rsidR="00D5627C" w:rsidRPr="00DF594F" w:rsidRDefault="00DF594F"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D5627C" w:rsidRPr="00DF594F">
        <w:rPr>
          <w:rFonts w:ascii="Times New Roman" w:hAnsi="Times New Roman" w:cs="Times New Roman"/>
          <w:sz w:val="24"/>
          <w:szCs w:val="24"/>
        </w:rPr>
        <w:t>. Данные о рыночной цене должны быть подтверждены документально:</w:t>
      </w:r>
    </w:p>
    <w:p w:rsidR="00D5627C" w:rsidRPr="00F96143" w:rsidRDefault="00D5627C" w:rsidP="00D1044E">
      <w:pPr>
        <w:pStyle w:val="a4"/>
        <w:numPr>
          <w:ilvl w:val="0"/>
          <w:numId w:val="17"/>
        </w:numPr>
        <w:spacing w:after="0" w:line="240" w:lineRule="auto"/>
        <w:ind w:left="0" w:hanging="284"/>
        <w:jc w:val="both"/>
        <w:rPr>
          <w:rFonts w:ascii="Times New Roman" w:hAnsi="Times New Roman" w:cs="Times New Roman"/>
          <w:sz w:val="24"/>
          <w:szCs w:val="24"/>
        </w:rPr>
      </w:pPr>
      <w:r w:rsidRPr="00F96143">
        <w:rPr>
          <w:rFonts w:ascii="Times New Roman" w:hAnsi="Times New Roman" w:cs="Times New Roman"/>
          <w:sz w:val="24"/>
          <w:szCs w:val="24"/>
        </w:rPr>
        <w:t>справками (другими подтверждающими документами) Росстата;</w:t>
      </w:r>
    </w:p>
    <w:p w:rsidR="00D5627C" w:rsidRPr="00F96143" w:rsidRDefault="00D5627C" w:rsidP="00D1044E">
      <w:pPr>
        <w:pStyle w:val="a4"/>
        <w:numPr>
          <w:ilvl w:val="0"/>
          <w:numId w:val="17"/>
        </w:numPr>
        <w:spacing w:after="0" w:line="240" w:lineRule="auto"/>
        <w:ind w:left="0" w:hanging="284"/>
        <w:jc w:val="both"/>
        <w:rPr>
          <w:rFonts w:ascii="Times New Roman" w:hAnsi="Times New Roman" w:cs="Times New Roman"/>
          <w:sz w:val="24"/>
          <w:szCs w:val="24"/>
        </w:rPr>
      </w:pPr>
      <w:r w:rsidRPr="00F96143">
        <w:rPr>
          <w:rFonts w:ascii="Times New Roman" w:hAnsi="Times New Roman" w:cs="Times New Roman"/>
          <w:sz w:val="24"/>
          <w:szCs w:val="24"/>
        </w:rPr>
        <w:t>прайс-листами заводов-изготовителей;</w:t>
      </w:r>
    </w:p>
    <w:p w:rsidR="00D5627C" w:rsidRPr="00F96143" w:rsidRDefault="00D5627C" w:rsidP="00D1044E">
      <w:pPr>
        <w:pStyle w:val="a4"/>
        <w:numPr>
          <w:ilvl w:val="0"/>
          <w:numId w:val="17"/>
        </w:numPr>
        <w:spacing w:after="0" w:line="240" w:lineRule="auto"/>
        <w:ind w:left="0" w:hanging="284"/>
        <w:jc w:val="both"/>
        <w:rPr>
          <w:rFonts w:ascii="Times New Roman" w:hAnsi="Times New Roman" w:cs="Times New Roman"/>
          <w:sz w:val="24"/>
          <w:szCs w:val="24"/>
        </w:rPr>
      </w:pPr>
      <w:r w:rsidRPr="00F96143">
        <w:rPr>
          <w:rFonts w:ascii="Times New Roman" w:hAnsi="Times New Roman" w:cs="Times New Roman"/>
          <w:sz w:val="24"/>
          <w:szCs w:val="24"/>
        </w:rPr>
        <w:t>справками (другими подтверждающими документами) оценщиков;</w:t>
      </w:r>
    </w:p>
    <w:p w:rsidR="00D5627C" w:rsidRPr="00F96143" w:rsidRDefault="00D5627C" w:rsidP="00D1044E">
      <w:pPr>
        <w:pStyle w:val="a4"/>
        <w:numPr>
          <w:ilvl w:val="0"/>
          <w:numId w:val="17"/>
        </w:numPr>
        <w:spacing w:after="0" w:line="240" w:lineRule="auto"/>
        <w:ind w:left="0" w:hanging="284"/>
        <w:jc w:val="both"/>
        <w:rPr>
          <w:rFonts w:ascii="Times New Roman" w:hAnsi="Times New Roman" w:cs="Times New Roman"/>
          <w:sz w:val="24"/>
          <w:szCs w:val="24"/>
        </w:rPr>
      </w:pPr>
      <w:r w:rsidRPr="00F96143">
        <w:rPr>
          <w:rFonts w:ascii="Times New Roman" w:hAnsi="Times New Roman" w:cs="Times New Roman"/>
          <w:sz w:val="24"/>
          <w:szCs w:val="24"/>
        </w:rPr>
        <w:t>информацией, размещенной в СМИ, и т. д.</w:t>
      </w:r>
    </w:p>
    <w:p w:rsidR="00D5627C" w:rsidRPr="00DF594F" w:rsidRDefault="00D5627C" w:rsidP="00D1044E">
      <w:pPr>
        <w:spacing w:after="0" w:line="240" w:lineRule="auto"/>
        <w:jc w:val="both"/>
        <w:rPr>
          <w:rFonts w:ascii="Times New Roman" w:hAnsi="Times New Roman" w:cs="Times New Roman"/>
          <w:sz w:val="24"/>
          <w:szCs w:val="24"/>
        </w:rPr>
      </w:pPr>
      <w:r w:rsidRPr="00DF594F">
        <w:rPr>
          <w:rFonts w:ascii="Times New Roman" w:hAnsi="Times New Roman" w:cs="Times New Roman"/>
          <w:sz w:val="24"/>
          <w:szCs w:val="24"/>
        </w:rPr>
        <w:t xml:space="preserve">В случаях невозможности документального подтверждения стоимость определяется экспертным путем. </w:t>
      </w:r>
    </w:p>
    <w:p w:rsidR="008C3A4E" w:rsidRPr="00DF594F" w:rsidRDefault="008C3A4E" w:rsidP="00D1044E">
      <w:pPr>
        <w:spacing w:after="0" w:line="240" w:lineRule="auto"/>
        <w:jc w:val="both"/>
        <w:rPr>
          <w:rFonts w:ascii="Times New Roman" w:hAnsi="Times New Roman" w:cs="Times New Roman"/>
          <w:sz w:val="24"/>
          <w:szCs w:val="24"/>
        </w:rPr>
      </w:pPr>
    </w:p>
    <w:p w:rsidR="00261AA8" w:rsidRDefault="00231955" w:rsidP="00D1044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VI</w:t>
      </w:r>
      <w:r w:rsidR="00261AA8" w:rsidRPr="00DF594F">
        <w:rPr>
          <w:rFonts w:ascii="Times New Roman" w:hAnsi="Times New Roman" w:cs="Times New Roman"/>
          <w:b/>
          <w:sz w:val="24"/>
          <w:szCs w:val="24"/>
        </w:rPr>
        <w:t>. Учет затрат на изготовление готовой продукции, выполнение работ, оказание услуг</w:t>
      </w:r>
    </w:p>
    <w:p w:rsidR="00A51AA9" w:rsidRPr="00DF594F" w:rsidRDefault="00A51AA9" w:rsidP="00D1044E">
      <w:pPr>
        <w:pStyle w:val="ConsPlusNormal"/>
        <w:jc w:val="center"/>
        <w:rPr>
          <w:rFonts w:ascii="Times New Roman" w:hAnsi="Times New Roman" w:cs="Times New Roman"/>
          <w:sz w:val="24"/>
          <w:szCs w:val="24"/>
        </w:rPr>
      </w:pPr>
    </w:p>
    <w:p w:rsidR="00261AA8" w:rsidRPr="00DF594F" w:rsidRDefault="00261AA8" w:rsidP="00D1044E">
      <w:pPr>
        <w:pStyle w:val="ConsPlusNormal"/>
        <w:ind w:firstLine="851"/>
        <w:jc w:val="both"/>
        <w:rPr>
          <w:rFonts w:ascii="Times New Roman" w:hAnsi="Times New Roman" w:cs="Times New Roman"/>
          <w:sz w:val="24"/>
          <w:szCs w:val="24"/>
        </w:rPr>
      </w:pPr>
      <w:r w:rsidRPr="00DF594F">
        <w:rPr>
          <w:rFonts w:ascii="Times New Roman" w:hAnsi="Times New Roman" w:cs="Times New Roman"/>
          <w:sz w:val="24"/>
          <w:szCs w:val="24"/>
        </w:rPr>
        <w:t>1. В составе прямых затрат при формировании себестоимости оказания услуги, выполнения работы учитываются расходы, непосредственно связанные с ее оказанием (выполнением), в том числе:</w:t>
      </w:r>
    </w:p>
    <w:p w:rsidR="00261AA8" w:rsidRPr="00DF594F" w:rsidRDefault="00261AA8" w:rsidP="00D1044E">
      <w:pPr>
        <w:pStyle w:val="ConsPlusNormal"/>
        <w:numPr>
          <w:ilvl w:val="0"/>
          <w:numId w:val="16"/>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затраты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261AA8" w:rsidRPr="00DF594F" w:rsidRDefault="00261AA8" w:rsidP="00D1044E">
      <w:pPr>
        <w:pStyle w:val="ConsPlusNormal"/>
        <w:numPr>
          <w:ilvl w:val="0"/>
          <w:numId w:val="16"/>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затраты на приобретение библиотечного фонда и пособий для учебного процесса</w:t>
      </w:r>
    </w:p>
    <w:p w:rsidR="00261AA8" w:rsidRPr="00DF594F" w:rsidRDefault="00261AA8" w:rsidP="00D1044E">
      <w:pPr>
        <w:pStyle w:val="ConsPlusNormal"/>
        <w:numPr>
          <w:ilvl w:val="0"/>
          <w:numId w:val="16"/>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затраты на приобретение продуктов питания</w:t>
      </w:r>
      <w:r w:rsidR="00231955" w:rsidRPr="00DF594F">
        <w:rPr>
          <w:rFonts w:ascii="Times New Roman" w:hAnsi="Times New Roman" w:cs="Times New Roman"/>
          <w:sz w:val="24"/>
          <w:szCs w:val="24"/>
        </w:rPr>
        <w:t>;</w:t>
      </w:r>
      <w:r w:rsidRPr="00DF594F">
        <w:rPr>
          <w:rFonts w:ascii="Times New Roman" w:hAnsi="Times New Roman" w:cs="Times New Roman"/>
          <w:sz w:val="24"/>
          <w:szCs w:val="24"/>
        </w:rPr>
        <w:t xml:space="preserve"> </w:t>
      </w:r>
    </w:p>
    <w:p w:rsidR="00261AA8" w:rsidRPr="00DF594F" w:rsidRDefault="00261AA8" w:rsidP="00D1044E">
      <w:pPr>
        <w:pStyle w:val="ConsPlusNormal"/>
        <w:numPr>
          <w:ilvl w:val="0"/>
          <w:numId w:val="16"/>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затраты на приобретение мягкого инвентаря, игрушек, спортивного инвентаря, используемые воспитанниками учреждения</w:t>
      </w:r>
      <w:r w:rsidR="00231955" w:rsidRPr="00DF594F">
        <w:rPr>
          <w:rFonts w:ascii="Times New Roman" w:hAnsi="Times New Roman" w:cs="Times New Roman"/>
          <w:sz w:val="24"/>
          <w:szCs w:val="24"/>
        </w:rPr>
        <w:t>;</w:t>
      </w:r>
    </w:p>
    <w:p w:rsidR="00261AA8" w:rsidRPr="006A40B6" w:rsidRDefault="00261AA8" w:rsidP="00D1044E">
      <w:pPr>
        <w:pStyle w:val="ConsPlusNormal"/>
        <w:numPr>
          <w:ilvl w:val="0"/>
          <w:numId w:val="16"/>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другие затраты, связанные с оказанием услуги (выполнением работы).</w:t>
      </w:r>
    </w:p>
    <w:p w:rsidR="00261AA8" w:rsidRPr="006A40B6" w:rsidRDefault="00261AA8" w:rsidP="00D1044E">
      <w:pPr>
        <w:pStyle w:val="ConsPlusNormal"/>
        <w:jc w:val="both"/>
        <w:rPr>
          <w:rFonts w:ascii="Times New Roman" w:hAnsi="Times New Roman" w:cs="Times New Roman"/>
          <w:sz w:val="24"/>
          <w:szCs w:val="24"/>
        </w:rPr>
      </w:pPr>
      <w:r w:rsidRPr="006A40B6">
        <w:rPr>
          <w:rFonts w:ascii="Times New Roman" w:hAnsi="Times New Roman" w:cs="Times New Roman"/>
          <w:sz w:val="24"/>
          <w:szCs w:val="24"/>
        </w:rPr>
        <w:t xml:space="preserve">(Основание: </w:t>
      </w:r>
      <w:hyperlink r:id="rId118" w:history="1">
        <w:r w:rsidRPr="006A40B6">
          <w:rPr>
            <w:rFonts w:ascii="Times New Roman" w:hAnsi="Times New Roman" w:cs="Times New Roman"/>
            <w:sz w:val="24"/>
            <w:szCs w:val="24"/>
          </w:rPr>
          <w:t>п. п. 134</w:t>
        </w:r>
      </w:hyperlink>
      <w:r w:rsidRPr="006A40B6">
        <w:rPr>
          <w:rFonts w:ascii="Times New Roman" w:hAnsi="Times New Roman" w:cs="Times New Roman"/>
          <w:sz w:val="24"/>
          <w:szCs w:val="24"/>
        </w:rPr>
        <w:t xml:space="preserve">, </w:t>
      </w:r>
      <w:hyperlink r:id="rId119" w:history="1">
        <w:r w:rsidRPr="006A40B6">
          <w:rPr>
            <w:rFonts w:ascii="Times New Roman" w:hAnsi="Times New Roman" w:cs="Times New Roman"/>
            <w:sz w:val="24"/>
            <w:szCs w:val="24"/>
          </w:rPr>
          <w:t>138</w:t>
        </w:r>
      </w:hyperlink>
      <w:r w:rsidRPr="006A40B6">
        <w:rPr>
          <w:rFonts w:ascii="Times New Roman" w:hAnsi="Times New Roman" w:cs="Times New Roman"/>
          <w:sz w:val="24"/>
          <w:szCs w:val="24"/>
        </w:rPr>
        <w:t xml:space="preserve"> Инструкции № 157н)</w:t>
      </w:r>
    </w:p>
    <w:p w:rsidR="00261AA8" w:rsidRPr="006A40B6" w:rsidRDefault="00231955" w:rsidP="00D1044E">
      <w:pPr>
        <w:pStyle w:val="ConsPlusNormal"/>
        <w:ind w:firstLine="851"/>
        <w:jc w:val="both"/>
        <w:rPr>
          <w:rFonts w:ascii="Times New Roman" w:hAnsi="Times New Roman" w:cs="Times New Roman"/>
          <w:sz w:val="24"/>
          <w:szCs w:val="24"/>
        </w:rPr>
      </w:pPr>
      <w:r w:rsidRPr="006A40B6">
        <w:rPr>
          <w:rFonts w:ascii="Times New Roman" w:hAnsi="Times New Roman" w:cs="Times New Roman"/>
          <w:sz w:val="24"/>
          <w:szCs w:val="24"/>
        </w:rPr>
        <w:t>2.</w:t>
      </w:r>
      <w:r w:rsidR="00ED55DB" w:rsidRPr="006A40B6">
        <w:rPr>
          <w:rFonts w:ascii="Times New Roman" w:hAnsi="Times New Roman" w:cs="Times New Roman"/>
          <w:sz w:val="24"/>
          <w:szCs w:val="24"/>
        </w:rPr>
        <w:t xml:space="preserve"> </w:t>
      </w:r>
      <w:r w:rsidR="00261AA8" w:rsidRPr="006A40B6">
        <w:rPr>
          <w:rFonts w:ascii="Times New Roman" w:hAnsi="Times New Roman" w:cs="Times New Roman"/>
          <w:sz w:val="24"/>
          <w:szCs w:val="24"/>
        </w:rPr>
        <w:t>В составе накладных расходов учитываются</w:t>
      </w:r>
      <w:r w:rsidRPr="006A40B6">
        <w:rPr>
          <w:rFonts w:ascii="Times New Roman" w:hAnsi="Times New Roman" w:cs="Times New Roman"/>
          <w:sz w:val="24"/>
          <w:szCs w:val="24"/>
        </w:rPr>
        <w:t xml:space="preserve"> затраты на приобретение</w:t>
      </w:r>
      <w:r w:rsidR="00261AA8" w:rsidRPr="006A40B6">
        <w:rPr>
          <w:rFonts w:ascii="Times New Roman" w:hAnsi="Times New Roman" w:cs="Times New Roman"/>
          <w:sz w:val="24"/>
          <w:szCs w:val="24"/>
        </w:rPr>
        <w:t>:</w:t>
      </w:r>
    </w:p>
    <w:p w:rsidR="00261AA8" w:rsidRPr="006A40B6" w:rsidRDefault="00261AA8"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горюче-смазочных материалов и запасных частей для автотранспорта учреждения</w:t>
      </w:r>
      <w:r w:rsidR="00231955" w:rsidRPr="006A40B6">
        <w:rPr>
          <w:rFonts w:ascii="Times New Roman" w:hAnsi="Times New Roman" w:cs="Times New Roman"/>
          <w:sz w:val="24"/>
          <w:szCs w:val="24"/>
        </w:rPr>
        <w:t>;</w:t>
      </w:r>
    </w:p>
    <w:p w:rsidR="00261AA8" w:rsidRPr="006A40B6" w:rsidRDefault="00231955"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м</w:t>
      </w:r>
      <w:r w:rsidR="00261AA8" w:rsidRPr="006A40B6">
        <w:rPr>
          <w:rFonts w:ascii="Times New Roman" w:hAnsi="Times New Roman" w:cs="Times New Roman"/>
          <w:sz w:val="24"/>
          <w:szCs w:val="24"/>
        </w:rPr>
        <w:t>ягк</w:t>
      </w:r>
      <w:r w:rsidRPr="006A40B6">
        <w:rPr>
          <w:rFonts w:ascii="Times New Roman" w:hAnsi="Times New Roman" w:cs="Times New Roman"/>
          <w:sz w:val="24"/>
          <w:szCs w:val="24"/>
        </w:rPr>
        <w:t>ого</w:t>
      </w:r>
      <w:r w:rsidR="00261AA8" w:rsidRPr="006A40B6">
        <w:rPr>
          <w:rFonts w:ascii="Times New Roman" w:hAnsi="Times New Roman" w:cs="Times New Roman"/>
          <w:sz w:val="24"/>
          <w:szCs w:val="24"/>
        </w:rPr>
        <w:t xml:space="preserve"> инвентар</w:t>
      </w:r>
      <w:r w:rsidRPr="006A40B6">
        <w:rPr>
          <w:rFonts w:ascii="Times New Roman" w:hAnsi="Times New Roman" w:cs="Times New Roman"/>
          <w:sz w:val="24"/>
          <w:szCs w:val="24"/>
        </w:rPr>
        <w:t>я</w:t>
      </w:r>
      <w:r w:rsidR="00261AA8" w:rsidRPr="006A40B6">
        <w:rPr>
          <w:rFonts w:ascii="Times New Roman" w:hAnsi="Times New Roman" w:cs="Times New Roman"/>
          <w:sz w:val="24"/>
          <w:szCs w:val="24"/>
        </w:rPr>
        <w:t xml:space="preserve"> для сотрудников учреждения</w:t>
      </w:r>
      <w:r w:rsidRPr="006A40B6">
        <w:rPr>
          <w:rFonts w:ascii="Times New Roman" w:hAnsi="Times New Roman" w:cs="Times New Roman"/>
          <w:sz w:val="24"/>
          <w:szCs w:val="24"/>
        </w:rPr>
        <w:t>;</w:t>
      </w:r>
      <w:r w:rsidR="00261AA8" w:rsidRPr="006A40B6">
        <w:rPr>
          <w:rFonts w:ascii="Times New Roman" w:hAnsi="Times New Roman" w:cs="Times New Roman"/>
          <w:sz w:val="24"/>
          <w:szCs w:val="24"/>
        </w:rPr>
        <w:t xml:space="preserve"> </w:t>
      </w:r>
    </w:p>
    <w:p w:rsidR="00261AA8" w:rsidRPr="006A40B6" w:rsidRDefault="00231955"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м</w:t>
      </w:r>
      <w:r w:rsidR="00261AA8" w:rsidRPr="006A40B6">
        <w:rPr>
          <w:rFonts w:ascii="Times New Roman" w:hAnsi="Times New Roman" w:cs="Times New Roman"/>
          <w:sz w:val="24"/>
          <w:szCs w:val="24"/>
        </w:rPr>
        <w:t>едикамент</w:t>
      </w:r>
      <w:r w:rsidRPr="006A40B6">
        <w:rPr>
          <w:rFonts w:ascii="Times New Roman" w:hAnsi="Times New Roman" w:cs="Times New Roman"/>
          <w:sz w:val="24"/>
          <w:szCs w:val="24"/>
        </w:rPr>
        <w:t>ов</w:t>
      </w:r>
      <w:r w:rsidR="00261AA8" w:rsidRPr="006A40B6">
        <w:rPr>
          <w:rFonts w:ascii="Times New Roman" w:hAnsi="Times New Roman" w:cs="Times New Roman"/>
          <w:sz w:val="24"/>
          <w:szCs w:val="24"/>
        </w:rPr>
        <w:t xml:space="preserve"> и перевязочны</w:t>
      </w:r>
      <w:r w:rsidRPr="006A40B6">
        <w:rPr>
          <w:rFonts w:ascii="Times New Roman" w:hAnsi="Times New Roman" w:cs="Times New Roman"/>
          <w:sz w:val="24"/>
          <w:szCs w:val="24"/>
        </w:rPr>
        <w:t>х</w:t>
      </w:r>
      <w:r w:rsidR="00261AA8" w:rsidRPr="006A40B6">
        <w:rPr>
          <w:rFonts w:ascii="Times New Roman" w:hAnsi="Times New Roman" w:cs="Times New Roman"/>
          <w:sz w:val="24"/>
          <w:szCs w:val="24"/>
        </w:rPr>
        <w:t xml:space="preserve"> средства, медицинско</w:t>
      </w:r>
      <w:r w:rsidRPr="006A40B6">
        <w:rPr>
          <w:rFonts w:ascii="Times New Roman" w:hAnsi="Times New Roman" w:cs="Times New Roman"/>
          <w:sz w:val="24"/>
          <w:szCs w:val="24"/>
        </w:rPr>
        <w:t>го</w:t>
      </w:r>
      <w:r w:rsidR="00261AA8" w:rsidRPr="006A40B6">
        <w:rPr>
          <w:rFonts w:ascii="Times New Roman" w:hAnsi="Times New Roman" w:cs="Times New Roman"/>
          <w:sz w:val="24"/>
          <w:szCs w:val="24"/>
        </w:rPr>
        <w:t xml:space="preserve"> оборудовани</w:t>
      </w:r>
      <w:r w:rsidRPr="006A40B6">
        <w:rPr>
          <w:rFonts w:ascii="Times New Roman" w:hAnsi="Times New Roman" w:cs="Times New Roman"/>
          <w:sz w:val="24"/>
          <w:szCs w:val="24"/>
        </w:rPr>
        <w:t>я;</w:t>
      </w:r>
    </w:p>
    <w:p w:rsidR="00261AA8" w:rsidRPr="006A40B6" w:rsidRDefault="00231955"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lastRenderedPageBreak/>
        <w:t>п</w:t>
      </w:r>
      <w:r w:rsidR="00261AA8" w:rsidRPr="006A40B6">
        <w:rPr>
          <w:rFonts w:ascii="Times New Roman" w:hAnsi="Times New Roman" w:cs="Times New Roman"/>
          <w:sz w:val="24"/>
          <w:szCs w:val="24"/>
        </w:rPr>
        <w:t>осуд</w:t>
      </w:r>
      <w:r w:rsidRPr="006A40B6">
        <w:rPr>
          <w:rFonts w:ascii="Times New Roman" w:hAnsi="Times New Roman" w:cs="Times New Roman"/>
          <w:sz w:val="24"/>
          <w:szCs w:val="24"/>
        </w:rPr>
        <w:t>ы;</w:t>
      </w:r>
    </w:p>
    <w:p w:rsidR="00261AA8" w:rsidRPr="006A40B6" w:rsidRDefault="00231955"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м</w:t>
      </w:r>
      <w:r w:rsidR="00261AA8" w:rsidRPr="006A40B6">
        <w:rPr>
          <w:rFonts w:ascii="Times New Roman" w:hAnsi="Times New Roman" w:cs="Times New Roman"/>
          <w:sz w:val="24"/>
          <w:szCs w:val="24"/>
        </w:rPr>
        <w:t>оющи</w:t>
      </w:r>
      <w:r w:rsidRPr="006A40B6">
        <w:rPr>
          <w:rFonts w:ascii="Times New Roman" w:hAnsi="Times New Roman" w:cs="Times New Roman"/>
          <w:sz w:val="24"/>
          <w:szCs w:val="24"/>
        </w:rPr>
        <w:t>х, чистящих</w:t>
      </w:r>
      <w:r w:rsidR="00261AA8" w:rsidRPr="006A40B6">
        <w:rPr>
          <w:rFonts w:ascii="Times New Roman" w:hAnsi="Times New Roman" w:cs="Times New Roman"/>
          <w:sz w:val="24"/>
          <w:szCs w:val="24"/>
        </w:rPr>
        <w:t>, дезинфицирующи</w:t>
      </w:r>
      <w:r w:rsidRPr="006A40B6">
        <w:rPr>
          <w:rFonts w:ascii="Times New Roman" w:hAnsi="Times New Roman" w:cs="Times New Roman"/>
          <w:sz w:val="24"/>
          <w:szCs w:val="24"/>
        </w:rPr>
        <w:t>х</w:t>
      </w:r>
      <w:r w:rsidR="00261AA8" w:rsidRPr="006A40B6">
        <w:rPr>
          <w:rFonts w:ascii="Times New Roman" w:hAnsi="Times New Roman" w:cs="Times New Roman"/>
          <w:sz w:val="24"/>
          <w:szCs w:val="24"/>
        </w:rPr>
        <w:t xml:space="preserve"> средств</w:t>
      </w:r>
      <w:r w:rsidRPr="006A40B6">
        <w:rPr>
          <w:rFonts w:ascii="Times New Roman" w:hAnsi="Times New Roman" w:cs="Times New Roman"/>
          <w:sz w:val="24"/>
          <w:szCs w:val="24"/>
        </w:rPr>
        <w:t xml:space="preserve"> и прочего</w:t>
      </w:r>
      <w:r w:rsidR="00261AA8" w:rsidRPr="006A40B6">
        <w:rPr>
          <w:rFonts w:ascii="Times New Roman" w:hAnsi="Times New Roman" w:cs="Times New Roman"/>
          <w:sz w:val="24"/>
          <w:szCs w:val="24"/>
        </w:rPr>
        <w:t xml:space="preserve"> уборочн</w:t>
      </w:r>
      <w:r w:rsidRPr="006A40B6">
        <w:rPr>
          <w:rFonts w:ascii="Times New Roman" w:hAnsi="Times New Roman" w:cs="Times New Roman"/>
          <w:sz w:val="24"/>
          <w:szCs w:val="24"/>
        </w:rPr>
        <w:t>ого инвентаря;</w:t>
      </w:r>
      <w:r w:rsidR="00261AA8" w:rsidRPr="006A40B6">
        <w:rPr>
          <w:rFonts w:ascii="Times New Roman" w:hAnsi="Times New Roman" w:cs="Times New Roman"/>
          <w:sz w:val="24"/>
          <w:szCs w:val="24"/>
        </w:rPr>
        <w:t xml:space="preserve"> </w:t>
      </w:r>
    </w:p>
    <w:p w:rsidR="00261AA8" w:rsidRPr="006A40B6" w:rsidRDefault="00231955"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хозяйственных</w:t>
      </w:r>
      <w:r w:rsidR="00261AA8" w:rsidRPr="006A40B6">
        <w:rPr>
          <w:rFonts w:ascii="Times New Roman" w:hAnsi="Times New Roman" w:cs="Times New Roman"/>
          <w:sz w:val="24"/>
          <w:szCs w:val="24"/>
        </w:rPr>
        <w:t xml:space="preserve"> товар</w:t>
      </w:r>
      <w:r w:rsidRPr="006A40B6">
        <w:rPr>
          <w:rFonts w:ascii="Times New Roman" w:hAnsi="Times New Roman" w:cs="Times New Roman"/>
          <w:sz w:val="24"/>
          <w:szCs w:val="24"/>
        </w:rPr>
        <w:t>ов: туалетной</w:t>
      </w:r>
      <w:r w:rsidR="00261AA8" w:rsidRPr="006A40B6">
        <w:rPr>
          <w:rFonts w:ascii="Times New Roman" w:hAnsi="Times New Roman" w:cs="Times New Roman"/>
          <w:sz w:val="24"/>
          <w:szCs w:val="24"/>
        </w:rPr>
        <w:t xml:space="preserve"> бумаг</w:t>
      </w:r>
      <w:r w:rsidRPr="006A40B6">
        <w:rPr>
          <w:rFonts w:ascii="Times New Roman" w:hAnsi="Times New Roman" w:cs="Times New Roman"/>
          <w:sz w:val="24"/>
          <w:szCs w:val="24"/>
        </w:rPr>
        <w:t>и</w:t>
      </w:r>
      <w:r w:rsidR="00261AA8" w:rsidRPr="006A40B6">
        <w:rPr>
          <w:rFonts w:ascii="Times New Roman" w:hAnsi="Times New Roman" w:cs="Times New Roman"/>
          <w:sz w:val="24"/>
          <w:szCs w:val="24"/>
        </w:rPr>
        <w:t>, бумажны</w:t>
      </w:r>
      <w:r w:rsidRPr="006A40B6">
        <w:rPr>
          <w:rFonts w:ascii="Times New Roman" w:hAnsi="Times New Roman" w:cs="Times New Roman"/>
          <w:sz w:val="24"/>
          <w:szCs w:val="24"/>
        </w:rPr>
        <w:t>х</w:t>
      </w:r>
      <w:r w:rsidR="00261AA8" w:rsidRPr="006A40B6">
        <w:rPr>
          <w:rFonts w:ascii="Times New Roman" w:hAnsi="Times New Roman" w:cs="Times New Roman"/>
          <w:sz w:val="24"/>
          <w:szCs w:val="24"/>
        </w:rPr>
        <w:t xml:space="preserve"> полотен</w:t>
      </w:r>
      <w:r w:rsidRPr="006A40B6">
        <w:rPr>
          <w:rFonts w:ascii="Times New Roman" w:hAnsi="Times New Roman" w:cs="Times New Roman"/>
          <w:sz w:val="24"/>
          <w:szCs w:val="24"/>
        </w:rPr>
        <w:t>е</w:t>
      </w:r>
      <w:r w:rsidR="00261AA8" w:rsidRPr="006A40B6">
        <w:rPr>
          <w:rFonts w:ascii="Times New Roman" w:hAnsi="Times New Roman" w:cs="Times New Roman"/>
          <w:sz w:val="24"/>
          <w:szCs w:val="24"/>
        </w:rPr>
        <w:t>ц</w:t>
      </w:r>
      <w:r w:rsidRPr="006A40B6">
        <w:rPr>
          <w:rFonts w:ascii="Times New Roman" w:hAnsi="Times New Roman" w:cs="Times New Roman"/>
          <w:sz w:val="24"/>
          <w:szCs w:val="24"/>
        </w:rPr>
        <w:t>, салфеток</w:t>
      </w:r>
      <w:r w:rsidR="00261AA8" w:rsidRPr="006A40B6">
        <w:rPr>
          <w:rFonts w:ascii="Times New Roman" w:hAnsi="Times New Roman" w:cs="Times New Roman"/>
          <w:sz w:val="24"/>
          <w:szCs w:val="24"/>
        </w:rPr>
        <w:t>, мешк</w:t>
      </w:r>
      <w:r w:rsidRPr="006A40B6">
        <w:rPr>
          <w:rFonts w:ascii="Times New Roman" w:hAnsi="Times New Roman" w:cs="Times New Roman"/>
          <w:sz w:val="24"/>
          <w:szCs w:val="24"/>
        </w:rPr>
        <w:t>ов</w:t>
      </w:r>
      <w:r w:rsidR="00261AA8" w:rsidRPr="006A40B6">
        <w:rPr>
          <w:rFonts w:ascii="Times New Roman" w:hAnsi="Times New Roman" w:cs="Times New Roman"/>
          <w:sz w:val="24"/>
          <w:szCs w:val="24"/>
        </w:rPr>
        <w:t xml:space="preserve"> для мусора, бахил и </w:t>
      </w:r>
      <w:proofErr w:type="spellStart"/>
      <w:r w:rsidRPr="006A40B6">
        <w:rPr>
          <w:rFonts w:ascii="Times New Roman" w:hAnsi="Times New Roman" w:cs="Times New Roman"/>
          <w:sz w:val="24"/>
          <w:szCs w:val="24"/>
        </w:rPr>
        <w:t>т.д</w:t>
      </w:r>
      <w:proofErr w:type="spellEnd"/>
      <w:r w:rsidRPr="006A40B6">
        <w:rPr>
          <w:rFonts w:ascii="Times New Roman" w:hAnsi="Times New Roman" w:cs="Times New Roman"/>
          <w:sz w:val="24"/>
          <w:szCs w:val="24"/>
        </w:rPr>
        <w:t>;</w:t>
      </w:r>
    </w:p>
    <w:p w:rsidR="00073DBB"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к</w:t>
      </w:r>
      <w:r w:rsidR="00073DBB" w:rsidRPr="006A40B6">
        <w:rPr>
          <w:rFonts w:ascii="Times New Roman" w:hAnsi="Times New Roman" w:cs="Times New Roman"/>
          <w:sz w:val="24"/>
          <w:szCs w:val="24"/>
        </w:rPr>
        <w:t>орм</w:t>
      </w:r>
      <w:r w:rsidRPr="006A40B6">
        <w:rPr>
          <w:rFonts w:ascii="Times New Roman" w:hAnsi="Times New Roman" w:cs="Times New Roman"/>
          <w:sz w:val="24"/>
          <w:szCs w:val="24"/>
        </w:rPr>
        <w:t>а</w:t>
      </w:r>
      <w:r w:rsidR="00073DBB" w:rsidRPr="006A40B6">
        <w:rPr>
          <w:rFonts w:ascii="Times New Roman" w:hAnsi="Times New Roman" w:cs="Times New Roman"/>
          <w:sz w:val="24"/>
          <w:szCs w:val="24"/>
        </w:rPr>
        <w:t xml:space="preserve"> для животных</w:t>
      </w:r>
      <w:r w:rsidR="00231955" w:rsidRPr="006A40B6">
        <w:rPr>
          <w:rFonts w:ascii="Times New Roman" w:hAnsi="Times New Roman" w:cs="Times New Roman"/>
          <w:sz w:val="24"/>
          <w:szCs w:val="24"/>
        </w:rPr>
        <w:t>;</w:t>
      </w:r>
      <w:r w:rsidR="00073DBB" w:rsidRPr="006A40B6">
        <w:rPr>
          <w:rFonts w:ascii="Times New Roman" w:hAnsi="Times New Roman" w:cs="Times New Roman"/>
          <w:sz w:val="24"/>
          <w:szCs w:val="24"/>
        </w:rPr>
        <w:t xml:space="preserve"> </w:t>
      </w:r>
    </w:p>
    <w:p w:rsidR="00073DBB"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к</w:t>
      </w:r>
      <w:r w:rsidR="00073DBB" w:rsidRPr="006A40B6">
        <w:rPr>
          <w:rFonts w:ascii="Times New Roman" w:hAnsi="Times New Roman" w:cs="Times New Roman"/>
          <w:sz w:val="24"/>
          <w:szCs w:val="24"/>
        </w:rPr>
        <w:t>анцелярски</w:t>
      </w:r>
      <w:r w:rsidRPr="006A40B6">
        <w:rPr>
          <w:rFonts w:ascii="Times New Roman" w:hAnsi="Times New Roman" w:cs="Times New Roman"/>
          <w:sz w:val="24"/>
          <w:szCs w:val="24"/>
        </w:rPr>
        <w:t>х</w:t>
      </w:r>
      <w:r w:rsidR="00073DBB" w:rsidRPr="006A40B6">
        <w:rPr>
          <w:rFonts w:ascii="Times New Roman" w:hAnsi="Times New Roman" w:cs="Times New Roman"/>
          <w:sz w:val="24"/>
          <w:szCs w:val="24"/>
        </w:rPr>
        <w:t xml:space="preserve"> товар</w:t>
      </w:r>
      <w:r w:rsidRPr="006A40B6">
        <w:rPr>
          <w:rFonts w:ascii="Times New Roman" w:hAnsi="Times New Roman" w:cs="Times New Roman"/>
          <w:sz w:val="24"/>
          <w:szCs w:val="24"/>
        </w:rPr>
        <w:t>ов</w:t>
      </w:r>
      <w:r w:rsidR="00231955" w:rsidRPr="006A40B6">
        <w:rPr>
          <w:rFonts w:ascii="Times New Roman" w:hAnsi="Times New Roman" w:cs="Times New Roman"/>
          <w:sz w:val="24"/>
          <w:szCs w:val="24"/>
        </w:rPr>
        <w:t>;</w:t>
      </w:r>
    </w:p>
    <w:p w:rsidR="00073DBB"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ш</w:t>
      </w:r>
      <w:r w:rsidR="00073DBB" w:rsidRPr="006A40B6">
        <w:rPr>
          <w:rFonts w:ascii="Times New Roman" w:hAnsi="Times New Roman" w:cs="Times New Roman"/>
          <w:sz w:val="24"/>
          <w:szCs w:val="24"/>
        </w:rPr>
        <w:t xml:space="preserve">тор, </w:t>
      </w:r>
      <w:proofErr w:type="spellStart"/>
      <w:r w:rsidR="00073DBB" w:rsidRPr="006A40B6">
        <w:rPr>
          <w:rFonts w:ascii="Times New Roman" w:hAnsi="Times New Roman" w:cs="Times New Roman"/>
          <w:sz w:val="24"/>
          <w:szCs w:val="24"/>
        </w:rPr>
        <w:t>ковролин</w:t>
      </w:r>
      <w:r w:rsidRPr="006A40B6">
        <w:rPr>
          <w:rFonts w:ascii="Times New Roman" w:hAnsi="Times New Roman" w:cs="Times New Roman"/>
          <w:sz w:val="24"/>
          <w:szCs w:val="24"/>
        </w:rPr>
        <w:t>а</w:t>
      </w:r>
      <w:proofErr w:type="spellEnd"/>
      <w:r w:rsidR="00231955" w:rsidRPr="006A40B6">
        <w:rPr>
          <w:rFonts w:ascii="Times New Roman" w:hAnsi="Times New Roman" w:cs="Times New Roman"/>
          <w:sz w:val="24"/>
          <w:szCs w:val="24"/>
        </w:rPr>
        <w:t>;</w:t>
      </w:r>
    </w:p>
    <w:p w:rsidR="005E40AE"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о</w:t>
      </w:r>
      <w:r w:rsidR="005E40AE" w:rsidRPr="006A40B6">
        <w:rPr>
          <w:rFonts w:ascii="Times New Roman" w:hAnsi="Times New Roman" w:cs="Times New Roman"/>
          <w:sz w:val="24"/>
          <w:szCs w:val="24"/>
        </w:rPr>
        <w:t>бучение и медицинский осмотр сотрудников</w:t>
      </w:r>
      <w:r w:rsidR="00231955" w:rsidRPr="006A40B6">
        <w:rPr>
          <w:rFonts w:ascii="Times New Roman" w:hAnsi="Times New Roman" w:cs="Times New Roman"/>
          <w:sz w:val="24"/>
          <w:szCs w:val="24"/>
        </w:rPr>
        <w:t>;</w:t>
      </w:r>
      <w:r w:rsidR="005E40AE" w:rsidRPr="006A40B6">
        <w:rPr>
          <w:rFonts w:ascii="Times New Roman" w:hAnsi="Times New Roman" w:cs="Times New Roman"/>
          <w:sz w:val="24"/>
          <w:szCs w:val="24"/>
        </w:rPr>
        <w:t xml:space="preserve"> </w:t>
      </w:r>
    </w:p>
    <w:p w:rsidR="005E40AE"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о</w:t>
      </w:r>
      <w:r w:rsidR="005E40AE" w:rsidRPr="006A40B6">
        <w:rPr>
          <w:rFonts w:ascii="Times New Roman" w:hAnsi="Times New Roman" w:cs="Times New Roman"/>
          <w:sz w:val="24"/>
          <w:szCs w:val="24"/>
        </w:rPr>
        <w:t>рганизация и проведения мероприятий</w:t>
      </w:r>
      <w:r w:rsidR="00231955" w:rsidRPr="006A40B6">
        <w:rPr>
          <w:rFonts w:ascii="Times New Roman" w:hAnsi="Times New Roman" w:cs="Times New Roman"/>
          <w:sz w:val="24"/>
          <w:szCs w:val="24"/>
        </w:rPr>
        <w:t>;</w:t>
      </w:r>
    </w:p>
    <w:p w:rsidR="005E40AE"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н</w:t>
      </w:r>
      <w:r w:rsidR="005E40AE" w:rsidRPr="006A40B6">
        <w:rPr>
          <w:rFonts w:ascii="Times New Roman" w:hAnsi="Times New Roman" w:cs="Times New Roman"/>
          <w:sz w:val="24"/>
          <w:szCs w:val="24"/>
        </w:rPr>
        <w:t>отариальные услуги</w:t>
      </w:r>
      <w:r w:rsidR="00231955" w:rsidRPr="006A40B6">
        <w:rPr>
          <w:rFonts w:ascii="Times New Roman" w:hAnsi="Times New Roman" w:cs="Times New Roman"/>
          <w:sz w:val="24"/>
          <w:szCs w:val="24"/>
        </w:rPr>
        <w:t>;</w:t>
      </w:r>
    </w:p>
    <w:p w:rsidR="005E40AE"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п</w:t>
      </w:r>
      <w:r w:rsidR="005E40AE" w:rsidRPr="006A40B6">
        <w:rPr>
          <w:rFonts w:ascii="Times New Roman" w:hAnsi="Times New Roman" w:cs="Times New Roman"/>
          <w:sz w:val="24"/>
          <w:szCs w:val="24"/>
        </w:rPr>
        <w:t>одписка на периодические издания, приобретение методических пособий и прочее</w:t>
      </w:r>
      <w:r w:rsidR="00231955" w:rsidRPr="006A40B6">
        <w:rPr>
          <w:rFonts w:ascii="Times New Roman" w:hAnsi="Times New Roman" w:cs="Times New Roman"/>
          <w:sz w:val="24"/>
          <w:szCs w:val="24"/>
        </w:rPr>
        <w:t>;</w:t>
      </w:r>
    </w:p>
    <w:p w:rsidR="005E40AE" w:rsidRPr="006A40B6" w:rsidRDefault="006A40B6" w:rsidP="00D1044E">
      <w:pPr>
        <w:pStyle w:val="ConsPlusNormal"/>
        <w:numPr>
          <w:ilvl w:val="0"/>
          <w:numId w:val="9"/>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и</w:t>
      </w:r>
      <w:r w:rsidR="005E40AE" w:rsidRPr="006A40B6">
        <w:rPr>
          <w:rFonts w:ascii="Times New Roman" w:hAnsi="Times New Roman" w:cs="Times New Roman"/>
          <w:sz w:val="24"/>
          <w:szCs w:val="24"/>
        </w:rPr>
        <w:t>зготовление бланков строгой отчетности, журналов, грамот</w:t>
      </w:r>
      <w:r>
        <w:rPr>
          <w:rFonts w:ascii="Times New Roman" w:hAnsi="Times New Roman" w:cs="Times New Roman"/>
          <w:sz w:val="24"/>
          <w:szCs w:val="24"/>
        </w:rPr>
        <w:t>.</w:t>
      </w:r>
    </w:p>
    <w:p w:rsidR="0023617D" w:rsidRPr="006A40B6" w:rsidRDefault="0023617D" w:rsidP="00D1044E">
      <w:pPr>
        <w:pStyle w:val="ConsPlusNormal"/>
        <w:jc w:val="both"/>
        <w:rPr>
          <w:rFonts w:ascii="Times New Roman" w:hAnsi="Times New Roman" w:cs="Times New Roman"/>
          <w:sz w:val="24"/>
          <w:szCs w:val="24"/>
        </w:rPr>
      </w:pPr>
      <w:r w:rsidRPr="006A40B6">
        <w:rPr>
          <w:rFonts w:ascii="Times New Roman" w:hAnsi="Times New Roman" w:cs="Times New Roman"/>
          <w:sz w:val="24"/>
          <w:szCs w:val="24"/>
        </w:rPr>
        <w:t xml:space="preserve">(Основание: </w:t>
      </w:r>
      <w:hyperlink r:id="rId120" w:history="1">
        <w:r w:rsidRPr="006A40B6">
          <w:rPr>
            <w:rFonts w:ascii="Times New Roman" w:hAnsi="Times New Roman" w:cs="Times New Roman"/>
            <w:sz w:val="24"/>
            <w:szCs w:val="24"/>
          </w:rPr>
          <w:t>п. 138</w:t>
        </w:r>
      </w:hyperlink>
      <w:r w:rsidRPr="006A40B6">
        <w:rPr>
          <w:rFonts w:ascii="Times New Roman" w:hAnsi="Times New Roman" w:cs="Times New Roman"/>
          <w:sz w:val="24"/>
          <w:szCs w:val="24"/>
        </w:rPr>
        <w:t xml:space="preserve"> Инструкции № 157н)</w:t>
      </w:r>
    </w:p>
    <w:p w:rsidR="00073DBB" w:rsidRPr="00DF594F" w:rsidRDefault="00ED55DB" w:rsidP="00D1044E">
      <w:pPr>
        <w:pStyle w:val="ConsPlusNormal"/>
        <w:ind w:firstLine="791"/>
        <w:jc w:val="both"/>
        <w:rPr>
          <w:rFonts w:ascii="Times New Roman" w:hAnsi="Times New Roman" w:cs="Times New Roman"/>
          <w:sz w:val="24"/>
          <w:szCs w:val="24"/>
        </w:rPr>
      </w:pPr>
      <w:r w:rsidRPr="00DF594F">
        <w:rPr>
          <w:rFonts w:ascii="Times New Roman" w:hAnsi="Times New Roman" w:cs="Times New Roman"/>
          <w:sz w:val="24"/>
          <w:szCs w:val="24"/>
        </w:rPr>
        <w:t>3</w:t>
      </w:r>
      <w:r w:rsidR="006A40B6">
        <w:rPr>
          <w:rFonts w:ascii="Times New Roman" w:hAnsi="Times New Roman" w:cs="Times New Roman"/>
          <w:sz w:val="24"/>
          <w:szCs w:val="24"/>
        </w:rPr>
        <w:t>.</w:t>
      </w:r>
      <w:r w:rsidRPr="00DF594F">
        <w:rPr>
          <w:rFonts w:ascii="Times New Roman" w:hAnsi="Times New Roman" w:cs="Times New Roman"/>
          <w:sz w:val="24"/>
          <w:szCs w:val="24"/>
        </w:rPr>
        <w:t xml:space="preserve"> </w:t>
      </w:r>
      <w:r w:rsidR="00073DBB" w:rsidRPr="00DF594F">
        <w:rPr>
          <w:rFonts w:ascii="Times New Roman" w:hAnsi="Times New Roman" w:cs="Times New Roman"/>
          <w:sz w:val="24"/>
          <w:szCs w:val="24"/>
        </w:rPr>
        <w:t>В составе общехозяйственных расходов учитываются</w:t>
      </w:r>
      <w:r w:rsidR="006A40B6">
        <w:rPr>
          <w:rFonts w:ascii="Times New Roman" w:hAnsi="Times New Roman" w:cs="Times New Roman"/>
          <w:sz w:val="24"/>
          <w:szCs w:val="24"/>
        </w:rPr>
        <w:t xml:space="preserve"> </w:t>
      </w:r>
      <w:r w:rsidR="006A40B6" w:rsidRPr="006A40B6">
        <w:rPr>
          <w:rFonts w:ascii="Times New Roman" w:hAnsi="Times New Roman" w:cs="Times New Roman"/>
          <w:sz w:val="24"/>
          <w:szCs w:val="24"/>
        </w:rPr>
        <w:t>затраты на приобретение</w:t>
      </w:r>
      <w:r w:rsidR="00073DBB" w:rsidRPr="00DF594F">
        <w:rPr>
          <w:rFonts w:ascii="Times New Roman" w:hAnsi="Times New Roman" w:cs="Times New Roman"/>
          <w:sz w:val="24"/>
          <w:szCs w:val="24"/>
        </w:rPr>
        <w:t>:</w:t>
      </w:r>
    </w:p>
    <w:p w:rsidR="00073DBB" w:rsidRPr="00DF594F" w:rsidRDefault="00073DBB"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средств противопожарной защиты (аптеч</w:t>
      </w:r>
      <w:r w:rsidR="006A40B6">
        <w:rPr>
          <w:rFonts w:ascii="Times New Roman" w:hAnsi="Times New Roman" w:cs="Times New Roman"/>
          <w:sz w:val="24"/>
          <w:szCs w:val="24"/>
        </w:rPr>
        <w:t>е</w:t>
      </w:r>
      <w:r w:rsidRPr="00DF594F">
        <w:rPr>
          <w:rFonts w:ascii="Times New Roman" w:hAnsi="Times New Roman" w:cs="Times New Roman"/>
          <w:sz w:val="24"/>
          <w:szCs w:val="24"/>
        </w:rPr>
        <w:t>к, носил</w:t>
      </w:r>
      <w:r w:rsidR="006A40B6">
        <w:rPr>
          <w:rFonts w:ascii="Times New Roman" w:hAnsi="Times New Roman" w:cs="Times New Roman"/>
          <w:sz w:val="24"/>
          <w:szCs w:val="24"/>
        </w:rPr>
        <w:t>о</w:t>
      </w:r>
      <w:r w:rsidRPr="00DF594F">
        <w:rPr>
          <w:rFonts w:ascii="Times New Roman" w:hAnsi="Times New Roman" w:cs="Times New Roman"/>
          <w:sz w:val="24"/>
          <w:szCs w:val="24"/>
        </w:rPr>
        <w:t xml:space="preserve">к, </w:t>
      </w:r>
      <w:proofErr w:type="spellStart"/>
      <w:r w:rsidRPr="00DF594F">
        <w:rPr>
          <w:rFonts w:ascii="Times New Roman" w:hAnsi="Times New Roman" w:cs="Times New Roman"/>
          <w:sz w:val="24"/>
          <w:szCs w:val="24"/>
        </w:rPr>
        <w:t>самоспасател</w:t>
      </w:r>
      <w:r w:rsidR="006A40B6">
        <w:rPr>
          <w:rFonts w:ascii="Times New Roman" w:hAnsi="Times New Roman" w:cs="Times New Roman"/>
          <w:sz w:val="24"/>
          <w:szCs w:val="24"/>
        </w:rPr>
        <w:t>ей</w:t>
      </w:r>
      <w:proofErr w:type="spellEnd"/>
      <w:r w:rsidRPr="00DF594F">
        <w:rPr>
          <w:rFonts w:ascii="Times New Roman" w:hAnsi="Times New Roman" w:cs="Times New Roman"/>
          <w:sz w:val="24"/>
          <w:szCs w:val="24"/>
        </w:rPr>
        <w:t xml:space="preserve"> и </w:t>
      </w:r>
      <w:proofErr w:type="spellStart"/>
      <w:r w:rsidR="006A40B6">
        <w:rPr>
          <w:rFonts w:ascii="Times New Roman" w:hAnsi="Times New Roman" w:cs="Times New Roman"/>
          <w:sz w:val="24"/>
          <w:szCs w:val="24"/>
        </w:rPr>
        <w:t>т.д</w:t>
      </w:r>
      <w:proofErr w:type="spellEnd"/>
      <w:proofErr w:type="gramStart"/>
      <w:r w:rsidRPr="00DF594F">
        <w:rPr>
          <w:rFonts w:ascii="Times New Roman" w:hAnsi="Times New Roman" w:cs="Times New Roman"/>
          <w:sz w:val="24"/>
          <w:szCs w:val="24"/>
        </w:rPr>
        <w:t>)</w:t>
      </w:r>
      <w:r w:rsidR="006A40B6" w:rsidRPr="006A40B6">
        <w:rPr>
          <w:rFonts w:ascii="Times New Roman" w:hAnsi="Times New Roman" w:cs="Times New Roman"/>
          <w:sz w:val="24"/>
          <w:szCs w:val="24"/>
        </w:rPr>
        <w:t xml:space="preserve"> ;</w:t>
      </w:r>
      <w:proofErr w:type="gramEnd"/>
    </w:p>
    <w:p w:rsidR="00073DBB" w:rsidRPr="00DF594F" w:rsidRDefault="00073DBB"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жалюзи, защитны</w:t>
      </w:r>
      <w:r w:rsidR="006A40B6">
        <w:rPr>
          <w:rFonts w:ascii="Times New Roman" w:hAnsi="Times New Roman" w:cs="Times New Roman"/>
          <w:sz w:val="24"/>
          <w:szCs w:val="24"/>
        </w:rPr>
        <w:t>х</w:t>
      </w:r>
      <w:r w:rsidRPr="00DF594F">
        <w:rPr>
          <w:rFonts w:ascii="Times New Roman" w:hAnsi="Times New Roman" w:cs="Times New Roman"/>
          <w:sz w:val="24"/>
          <w:szCs w:val="24"/>
        </w:rPr>
        <w:t xml:space="preserve"> кран</w:t>
      </w:r>
      <w:r w:rsidR="006A40B6">
        <w:rPr>
          <w:rFonts w:ascii="Times New Roman" w:hAnsi="Times New Roman" w:cs="Times New Roman"/>
          <w:sz w:val="24"/>
          <w:szCs w:val="24"/>
        </w:rPr>
        <w:t>ов</w:t>
      </w:r>
      <w:r w:rsidRPr="00DF594F">
        <w:rPr>
          <w:rFonts w:ascii="Times New Roman" w:hAnsi="Times New Roman" w:cs="Times New Roman"/>
          <w:sz w:val="24"/>
          <w:szCs w:val="24"/>
        </w:rPr>
        <w:t>, карниз</w:t>
      </w:r>
      <w:r w:rsidR="006A40B6">
        <w:rPr>
          <w:rFonts w:ascii="Times New Roman" w:hAnsi="Times New Roman" w:cs="Times New Roman"/>
          <w:sz w:val="24"/>
          <w:szCs w:val="24"/>
        </w:rPr>
        <w:t>ов</w:t>
      </w:r>
      <w:r w:rsidR="006A40B6" w:rsidRPr="006A40B6">
        <w:rPr>
          <w:rFonts w:ascii="Times New Roman" w:hAnsi="Times New Roman" w:cs="Times New Roman"/>
          <w:sz w:val="24"/>
          <w:szCs w:val="24"/>
        </w:rPr>
        <w:t>;</w:t>
      </w:r>
    </w:p>
    <w:p w:rsidR="00073DBB" w:rsidRPr="00DF594F" w:rsidRDefault="00073DBB"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журнал</w:t>
      </w:r>
      <w:r w:rsidR="006A40B6">
        <w:rPr>
          <w:rFonts w:ascii="Times New Roman" w:hAnsi="Times New Roman" w:cs="Times New Roman"/>
          <w:sz w:val="24"/>
          <w:szCs w:val="24"/>
        </w:rPr>
        <w:t>ов</w:t>
      </w:r>
      <w:r w:rsidRPr="00DF594F">
        <w:rPr>
          <w:rFonts w:ascii="Times New Roman" w:hAnsi="Times New Roman" w:cs="Times New Roman"/>
          <w:sz w:val="24"/>
          <w:szCs w:val="24"/>
        </w:rPr>
        <w:t xml:space="preserve"> по охране труда, инструктажа, боя посуды и прочее</w:t>
      </w:r>
      <w:r w:rsidR="006A40B6" w:rsidRPr="006A40B6">
        <w:rPr>
          <w:rFonts w:ascii="Times New Roman" w:hAnsi="Times New Roman" w:cs="Times New Roman"/>
          <w:sz w:val="24"/>
          <w:szCs w:val="24"/>
        </w:rPr>
        <w:t>;</w:t>
      </w:r>
    </w:p>
    <w:p w:rsidR="00073DBB" w:rsidRPr="00DF594F" w:rsidRDefault="00073DBB"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удлинител</w:t>
      </w:r>
      <w:r w:rsidR="006A40B6">
        <w:rPr>
          <w:rFonts w:ascii="Times New Roman" w:hAnsi="Times New Roman" w:cs="Times New Roman"/>
          <w:sz w:val="24"/>
          <w:szCs w:val="24"/>
        </w:rPr>
        <w:t>ей</w:t>
      </w:r>
      <w:r w:rsidRPr="00DF594F">
        <w:rPr>
          <w:rFonts w:ascii="Times New Roman" w:hAnsi="Times New Roman" w:cs="Times New Roman"/>
          <w:sz w:val="24"/>
          <w:szCs w:val="24"/>
        </w:rPr>
        <w:t>, сетевы</w:t>
      </w:r>
      <w:r w:rsidR="006A40B6">
        <w:rPr>
          <w:rFonts w:ascii="Times New Roman" w:hAnsi="Times New Roman" w:cs="Times New Roman"/>
          <w:sz w:val="24"/>
          <w:szCs w:val="24"/>
        </w:rPr>
        <w:t>х</w:t>
      </w:r>
      <w:r w:rsidRPr="00DF594F">
        <w:rPr>
          <w:rFonts w:ascii="Times New Roman" w:hAnsi="Times New Roman" w:cs="Times New Roman"/>
          <w:sz w:val="24"/>
          <w:szCs w:val="24"/>
        </w:rPr>
        <w:t xml:space="preserve"> фильтр</w:t>
      </w:r>
      <w:r w:rsidR="006A40B6">
        <w:rPr>
          <w:rFonts w:ascii="Times New Roman" w:hAnsi="Times New Roman" w:cs="Times New Roman"/>
          <w:sz w:val="24"/>
          <w:szCs w:val="24"/>
        </w:rPr>
        <w:t>ов</w:t>
      </w:r>
      <w:r w:rsidR="006A40B6" w:rsidRPr="006A40B6">
        <w:rPr>
          <w:rFonts w:ascii="Times New Roman" w:hAnsi="Times New Roman" w:cs="Times New Roman"/>
          <w:sz w:val="24"/>
          <w:szCs w:val="24"/>
        </w:rPr>
        <w:t>;</w:t>
      </w:r>
    </w:p>
    <w:p w:rsidR="005E40AE" w:rsidRPr="00DF594F" w:rsidRDefault="005E40AE"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услуги по вывозу отходов, стирке белья, натирке полов, мытью окон, уборке снега</w:t>
      </w:r>
      <w:r w:rsidR="006A40B6" w:rsidRPr="006A40B6">
        <w:rPr>
          <w:rFonts w:ascii="Times New Roman" w:hAnsi="Times New Roman" w:cs="Times New Roman"/>
          <w:sz w:val="24"/>
          <w:szCs w:val="24"/>
        </w:rPr>
        <w:t>;</w:t>
      </w:r>
      <w:r w:rsidRPr="00DF594F">
        <w:rPr>
          <w:rFonts w:ascii="Times New Roman" w:hAnsi="Times New Roman" w:cs="Times New Roman"/>
          <w:sz w:val="24"/>
          <w:szCs w:val="24"/>
        </w:rPr>
        <w:t xml:space="preserve"> замене ковровых покрытий, настройке музыкальных инструментов, спилу деревьев</w:t>
      </w:r>
      <w:r w:rsidR="006A40B6" w:rsidRPr="006A40B6">
        <w:rPr>
          <w:rFonts w:ascii="Times New Roman" w:hAnsi="Times New Roman" w:cs="Times New Roman"/>
          <w:sz w:val="24"/>
          <w:szCs w:val="24"/>
        </w:rPr>
        <w:t>;</w:t>
      </w:r>
    </w:p>
    <w:p w:rsidR="005E40AE" w:rsidRPr="00DF594F" w:rsidRDefault="005E40AE"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лабораторные исследования воды</w:t>
      </w:r>
      <w:r w:rsidR="006A40B6" w:rsidRPr="006A40B6">
        <w:rPr>
          <w:rFonts w:ascii="Times New Roman" w:hAnsi="Times New Roman" w:cs="Times New Roman"/>
          <w:sz w:val="24"/>
          <w:szCs w:val="24"/>
        </w:rPr>
        <w:t>;</w:t>
      </w:r>
    </w:p>
    <w:p w:rsidR="005E40AE" w:rsidRPr="00DF594F" w:rsidRDefault="005E40AE"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приобретение неисключительных прав на программное обеспечение и их сопровождение</w:t>
      </w:r>
      <w:r w:rsidR="006A40B6" w:rsidRPr="006A40B6">
        <w:rPr>
          <w:rFonts w:ascii="Times New Roman" w:hAnsi="Times New Roman" w:cs="Times New Roman"/>
          <w:sz w:val="24"/>
          <w:szCs w:val="24"/>
        </w:rPr>
        <w:t>;</w:t>
      </w:r>
    </w:p>
    <w:p w:rsidR="005E40AE" w:rsidRPr="00DF594F" w:rsidRDefault="005E40AE"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приобретение и замена расходных материалов для офисной техники</w:t>
      </w:r>
      <w:r w:rsidR="006A40B6" w:rsidRPr="006A40B6">
        <w:rPr>
          <w:rFonts w:ascii="Times New Roman" w:hAnsi="Times New Roman" w:cs="Times New Roman"/>
          <w:sz w:val="24"/>
          <w:szCs w:val="24"/>
        </w:rPr>
        <w:t>;</w:t>
      </w:r>
    </w:p>
    <w:p w:rsidR="005E40AE" w:rsidRPr="00DF594F" w:rsidRDefault="005E40AE" w:rsidP="00D1044E">
      <w:pPr>
        <w:pStyle w:val="ConsPlusNormal"/>
        <w:numPr>
          <w:ilvl w:val="0"/>
          <w:numId w:val="14"/>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затраты на оплату труда и начисления на выплаты по оплате труда работников не принимающих непосредственное участие в оказании услуги (выполнении работы)</w:t>
      </w:r>
      <w:r w:rsidR="006A40B6">
        <w:rPr>
          <w:rFonts w:ascii="Times New Roman" w:hAnsi="Times New Roman" w:cs="Times New Roman"/>
          <w:sz w:val="24"/>
          <w:szCs w:val="24"/>
        </w:rPr>
        <w:t>.</w:t>
      </w:r>
    </w:p>
    <w:p w:rsidR="0023617D" w:rsidRPr="00DF594F" w:rsidRDefault="0023617D" w:rsidP="00D1044E">
      <w:pPr>
        <w:pStyle w:val="ConsPlusNormal"/>
        <w:jc w:val="both"/>
        <w:rPr>
          <w:rFonts w:ascii="Times New Roman" w:hAnsi="Times New Roman" w:cs="Times New Roman"/>
          <w:sz w:val="24"/>
          <w:szCs w:val="24"/>
        </w:rPr>
      </w:pPr>
      <w:r w:rsidRPr="00DF594F">
        <w:rPr>
          <w:rFonts w:ascii="Times New Roman" w:hAnsi="Times New Roman" w:cs="Times New Roman"/>
          <w:sz w:val="24"/>
          <w:szCs w:val="24"/>
        </w:rPr>
        <w:t xml:space="preserve">(Основание: </w:t>
      </w:r>
      <w:hyperlink r:id="rId121" w:history="1">
        <w:r w:rsidRPr="00DF594F">
          <w:rPr>
            <w:rFonts w:ascii="Times New Roman" w:hAnsi="Times New Roman" w:cs="Times New Roman"/>
            <w:sz w:val="24"/>
            <w:szCs w:val="24"/>
          </w:rPr>
          <w:t>п.138</w:t>
        </w:r>
      </w:hyperlink>
      <w:r w:rsidRPr="00DF594F">
        <w:rPr>
          <w:rFonts w:ascii="Times New Roman" w:hAnsi="Times New Roman" w:cs="Times New Roman"/>
          <w:sz w:val="24"/>
          <w:szCs w:val="24"/>
        </w:rPr>
        <w:t xml:space="preserve"> Инструкции № 157н)</w:t>
      </w:r>
    </w:p>
    <w:p w:rsidR="00ED55DB" w:rsidRPr="00DF594F" w:rsidRDefault="006A40B6"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00ED55DB" w:rsidRPr="00DF594F">
        <w:rPr>
          <w:rFonts w:ascii="Times New Roman" w:hAnsi="Times New Roman" w:cs="Times New Roman"/>
          <w:sz w:val="24"/>
          <w:szCs w:val="24"/>
        </w:rPr>
        <w:t>. По окончании каждого квартала сумма себестоимости услуг, работ относится:</w:t>
      </w:r>
    </w:p>
    <w:p w:rsidR="00ED55DB" w:rsidRPr="00DF594F" w:rsidRDefault="00ED55DB"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сформированная на счете 0 109 70 000,0 109 80 000 - в дебет счета 0 109 60 000;</w:t>
      </w:r>
    </w:p>
    <w:p w:rsidR="00ED55DB" w:rsidRPr="00DF594F" w:rsidRDefault="00ED55DB"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сформированная на счете 0 109 60 000 - в дебет счета 0 401 10 130;</w:t>
      </w:r>
    </w:p>
    <w:p w:rsidR="00ED55DB" w:rsidRPr="00DF594F" w:rsidRDefault="00ED55DB" w:rsidP="00D1044E">
      <w:pPr>
        <w:pStyle w:val="ConsPlusNormal"/>
        <w:jc w:val="both"/>
        <w:rPr>
          <w:rFonts w:ascii="Times New Roman" w:hAnsi="Times New Roman" w:cs="Times New Roman"/>
          <w:sz w:val="24"/>
          <w:szCs w:val="24"/>
        </w:rPr>
      </w:pPr>
      <w:r w:rsidRPr="00DF594F">
        <w:rPr>
          <w:rFonts w:ascii="Times New Roman" w:hAnsi="Times New Roman" w:cs="Times New Roman"/>
          <w:sz w:val="24"/>
          <w:szCs w:val="24"/>
        </w:rPr>
        <w:t xml:space="preserve">(Основание </w:t>
      </w:r>
      <w:hyperlink r:id="rId122" w:history="1">
        <w:r w:rsidR="00832F7D" w:rsidRPr="00DF594F">
          <w:rPr>
            <w:rFonts w:ascii="Times New Roman" w:hAnsi="Times New Roman" w:cs="Times New Roman"/>
            <w:sz w:val="24"/>
            <w:szCs w:val="24"/>
          </w:rPr>
          <w:t>п. 135</w:t>
        </w:r>
      </w:hyperlink>
      <w:r w:rsidR="00832F7D" w:rsidRPr="00DF594F">
        <w:rPr>
          <w:rFonts w:ascii="Times New Roman" w:hAnsi="Times New Roman" w:cs="Times New Roman"/>
          <w:sz w:val="24"/>
          <w:szCs w:val="24"/>
        </w:rPr>
        <w:t xml:space="preserve"> Инструкции № 157 н, п 60- 62 Инструкции № 174 н</w:t>
      </w:r>
      <w:r w:rsidRPr="00DF594F">
        <w:rPr>
          <w:rFonts w:ascii="Times New Roman" w:hAnsi="Times New Roman" w:cs="Times New Roman"/>
          <w:sz w:val="24"/>
          <w:szCs w:val="24"/>
        </w:rPr>
        <w:t>).</w:t>
      </w:r>
    </w:p>
    <w:p w:rsidR="00073DBB" w:rsidRPr="00DF594F" w:rsidRDefault="00073DBB" w:rsidP="00D1044E">
      <w:pPr>
        <w:pStyle w:val="ConsPlusNormal"/>
        <w:numPr>
          <w:ilvl w:val="0"/>
          <w:numId w:val="13"/>
        </w:numPr>
        <w:ind w:left="0" w:firstLine="273"/>
        <w:jc w:val="both"/>
        <w:rPr>
          <w:rFonts w:ascii="Times New Roman" w:hAnsi="Times New Roman" w:cs="Times New Roman"/>
          <w:sz w:val="24"/>
          <w:szCs w:val="24"/>
        </w:rPr>
      </w:pPr>
      <w:r w:rsidRPr="00DF594F">
        <w:rPr>
          <w:rFonts w:ascii="Times New Roman" w:hAnsi="Times New Roman" w:cs="Times New Roman"/>
          <w:sz w:val="24"/>
          <w:szCs w:val="24"/>
        </w:rPr>
        <w:t>К не распределяемым расходам относятся:</w:t>
      </w:r>
    </w:p>
    <w:p w:rsidR="00073DBB" w:rsidRPr="00DF594F" w:rsidRDefault="00F96143" w:rsidP="00D1044E">
      <w:pPr>
        <w:pStyle w:val="ConsPlusNormal"/>
        <w:numPr>
          <w:ilvl w:val="0"/>
          <w:numId w:val="15"/>
        </w:numPr>
        <w:ind w:left="0" w:hanging="284"/>
        <w:jc w:val="both"/>
        <w:rPr>
          <w:rFonts w:ascii="Times New Roman" w:hAnsi="Times New Roman" w:cs="Times New Roman"/>
          <w:sz w:val="24"/>
          <w:szCs w:val="24"/>
        </w:rPr>
      </w:pPr>
      <w:r w:rsidRPr="006A40B6">
        <w:rPr>
          <w:rFonts w:ascii="Times New Roman" w:hAnsi="Times New Roman" w:cs="Times New Roman"/>
          <w:sz w:val="24"/>
          <w:szCs w:val="24"/>
        </w:rPr>
        <w:t>затраты на приобретение</w:t>
      </w:r>
      <w:r w:rsidRPr="00DF594F">
        <w:rPr>
          <w:rFonts w:ascii="Times New Roman" w:hAnsi="Times New Roman" w:cs="Times New Roman"/>
          <w:sz w:val="24"/>
          <w:szCs w:val="24"/>
        </w:rPr>
        <w:t xml:space="preserve"> </w:t>
      </w:r>
      <w:r w:rsidR="00073DBB" w:rsidRPr="00DF594F">
        <w:rPr>
          <w:rFonts w:ascii="Times New Roman" w:hAnsi="Times New Roman" w:cs="Times New Roman"/>
          <w:sz w:val="24"/>
          <w:szCs w:val="24"/>
        </w:rPr>
        <w:t>строительны</w:t>
      </w:r>
      <w:r w:rsidR="006A40B6">
        <w:rPr>
          <w:rFonts w:ascii="Times New Roman" w:hAnsi="Times New Roman" w:cs="Times New Roman"/>
          <w:sz w:val="24"/>
          <w:szCs w:val="24"/>
        </w:rPr>
        <w:t>х</w:t>
      </w:r>
      <w:r w:rsidR="00073DBB" w:rsidRPr="00DF594F">
        <w:rPr>
          <w:rFonts w:ascii="Times New Roman" w:hAnsi="Times New Roman" w:cs="Times New Roman"/>
          <w:sz w:val="24"/>
          <w:szCs w:val="24"/>
        </w:rPr>
        <w:t xml:space="preserve"> товар</w:t>
      </w:r>
      <w:r w:rsidR="006A40B6">
        <w:rPr>
          <w:rFonts w:ascii="Times New Roman" w:hAnsi="Times New Roman" w:cs="Times New Roman"/>
          <w:sz w:val="24"/>
          <w:szCs w:val="24"/>
        </w:rPr>
        <w:t>ов</w:t>
      </w:r>
      <w:r w:rsidRPr="006A40B6">
        <w:rPr>
          <w:rFonts w:ascii="Times New Roman" w:hAnsi="Times New Roman" w:cs="Times New Roman"/>
          <w:sz w:val="24"/>
          <w:szCs w:val="24"/>
        </w:rPr>
        <w:t>;</w:t>
      </w:r>
    </w:p>
    <w:p w:rsidR="00261AA8" w:rsidRPr="00DF594F" w:rsidRDefault="00073DBB"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 xml:space="preserve">амортизация недвижимого имущества и особо ценного движимого </w:t>
      </w:r>
      <w:r w:rsidR="00F96143" w:rsidRPr="00DF594F">
        <w:rPr>
          <w:rFonts w:ascii="Times New Roman" w:hAnsi="Times New Roman" w:cs="Times New Roman"/>
          <w:sz w:val="24"/>
          <w:szCs w:val="24"/>
        </w:rPr>
        <w:t>имущества;</w:t>
      </w:r>
    </w:p>
    <w:p w:rsidR="006F0BFD" w:rsidRPr="00DF594F" w:rsidRDefault="005E40AE"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расходы, связанные с содержанием недвижимого имущества и особо ценного движимого имущества (расходы на коммунальные услуги, на оформление недвижимого имущества и земли, внесение изменений в учредительные документы, на о</w:t>
      </w:r>
      <w:r w:rsidR="006F0BFD" w:rsidRPr="00DF594F">
        <w:rPr>
          <w:rFonts w:ascii="Times New Roman" w:hAnsi="Times New Roman" w:cs="Times New Roman"/>
          <w:sz w:val="24"/>
          <w:szCs w:val="24"/>
        </w:rPr>
        <w:t>формление лицензии, аккредитации, расходы на транспортный и земельный налоги)</w:t>
      </w:r>
      <w:r w:rsidR="00F96143" w:rsidRPr="006A40B6">
        <w:rPr>
          <w:rFonts w:ascii="Times New Roman" w:hAnsi="Times New Roman" w:cs="Times New Roman"/>
          <w:sz w:val="24"/>
          <w:szCs w:val="24"/>
        </w:rPr>
        <w:t>;</w:t>
      </w:r>
    </w:p>
    <w:p w:rsidR="006F0BFD" w:rsidRPr="00DF594F" w:rsidRDefault="006F0BFD"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расходы на утилизацию имущества, непригодного для дальнейшего использования, ремонт и техническое обслуживание движимого и недвижимого имущества, прочие аварийные работы</w:t>
      </w:r>
      <w:r w:rsidR="00F96143" w:rsidRPr="006A40B6">
        <w:rPr>
          <w:rFonts w:ascii="Times New Roman" w:hAnsi="Times New Roman" w:cs="Times New Roman"/>
          <w:sz w:val="24"/>
          <w:szCs w:val="24"/>
        </w:rPr>
        <w:t>;</w:t>
      </w:r>
    </w:p>
    <w:p w:rsidR="006F0BFD" w:rsidRPr="00DF594F" w:rsidRDefault="006F0BFD"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расходы на охрану и страхование имущества, на дератизацию, дезинфекцию, пров</w:t>
      </w:r>
      <w:r w:rsidR="00A70BC8" w:rsidRPr="00DF594F">
        <w:rPr>
          <w:rFonts w:ascii="Times New Roman" w:hAnsi="Times New Roman" w:cs="Times New Roman"/>
          <w:sz w:val="24"/>
          <w:szCs w:val="24"/>
        </w:rPr>
        <w:t>е</w:t>
      </w:r>
      <w:r w:rsidRPr="00DF594F">
        <w:rPr>
          <w:rFonts w:ascii="Times New Roman" w:hAnsi="Times New Roman" w:cs="Times New Roman"/>
          <w:sz w:val="24"/>
          <w:szCs w:val="24"/>
        </w:rPr>
        <w:t>рку весов и газоанализаторов, оценку условий труда</w:t>
      </w:r>
      <w:r w:rsidR="00F96143" w:rsidRPr="006A40B6">
        <w:rPr>
          <w:rFonts w:ascii="Times New Roman" w:hAnsi="Times New Roman" w:cs="Times New Roman"/>
          <w:sz w:val="24"/>
          <w:szCs w:val="24"/>
        </w:rPr>
        <w:t>;</w:t>
      </w:r>
    </w:p>
    <w:p w:rsidR="006F0BFD" w:rsidRPr="00DF594F" w:rsidRDefault="006F0BFD"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расходы на оплату штрафов, пени, неустоек, госпошлин</w:t>
      </w:r>
      <w:r w:rsidR="00F96143" w:rsidRPr="006A40B6">
        <w:rPr>
          <w:rFonts w:ascii="Times New Roman" w:hAnsi="Times New Roman" w:cs="Times New Roman"/>
          <w:sz w:val="24"/>
          <w:szCs w:val="24"/>
        </w:rPr>
        <w:t>;</w:t>
      </w:r>
    </w:p>
    <w:p w:rsidR="006F0BFD" w:rsidRPr="00DF594F" w:rsidRDefault="006F0BFD"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расходы по аренде</w:t>
      </w:r>
      <w:r w:rsidR="00F96143" w:rsidRPr="006A40B6">
        <w:rPr>
          <w:rFonts w:ascii="Times New Roman" w:hAnsi="Times New Roman" w:cs="Times New Roman"/>
          <w:sz w:val="24"/>
          <w:szCs w:val="24"/>
        </w:rPr>
        <w:t>;</w:t>
      </w:r>
      <w:r w:rsidRPr="00DF594F">
        <w:rPr>
          <w:rFonts w:ascii="Times New Roman" w:hAnsi="Times New Roman" w:cs="Times New Roman"/>
          <w:sz w:val="24"/>
          <w:szCs w:val="24"/>
        </w:rPr>
        <w:t xml:space="preserve"> </w:t>
      </w:r>
    </w:p>
    <w:p w:rsidR="006F0BFD" w:rsidRPr="00DF594F" w:rsidRDefault="006F0BFD"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плата за негативное воздействие на окружающую среду</w:t>
      </w:r>
      <w:r w:rsidR="00F96143" w:rsidRPr="006A40B6">
        <w:rPr>
          <w:rFonts w:ascii="Times New Roman" w:hAnsi="Times New Roman" w:cs="Times New Roman"/>
          <w:sz w:val="24"/>
          <w:szCs w:val="24"/>
        </w:rPr>
        <w:t>;</w:t>
      </w:r>
    </w:p>
    <w:p w:rsidR="006F0BFD" w:rsidRPr="00DF594F" w:rsidRDefault="006F0BFD" w:rsidP="00D1044E">
      <w:pPr>
        <w:pStyle w:val="ConsPlusNormal"/>
        <w:numPr>
          <w:ilvl w:val="0"/>
          <w:numId w:val="15"/>
        </w:numPr>
        <w:ind w:left="0" w:hanging="284"/>
        <w:jc w:val="both"/>
        <w:rPr>
          <w:rFonts w:ascii="Times New Roman" w:hAnsi="Times New Roman" w:cs="Times New Roman"/>
          <w:sz w:val="24"/>
          <w:szCs w:val="24"/>
        </w:rPr>
      </w:pPr>
      <w:r w:rsidRPr="00DF594F">
        <w:rPr>
          <w:rFonts w:ascii="Times New Roman" w:hAnsi="Times New Roman" w:cs="Times New Roman"/>
          <w:sz w:val="24"/>
          <w:szCs w:val="24"/>
        </w:rPr>
        <w:t>расходы на социальное обеспечение населения (пособия до 3-х лет, больничные листы, компенсационные выплаты, расходы на питание школьников</w:t>
      </w:r>
      <w:r w:rsidR="00F96143">
        <w:rPr>
          <w:rFonts w:ascii="Times New Roman" w:hAnsi="Times New Roman" w:cs="Times New Roman"/>
          <w:sz w:val="24"/>
          <w:szCs w:val="24"/>
        </w:rPr>
        <w:t>.</w:t>
      </w:r>
    </w:p>
    <w:p w:rsidR="00ED55DB" w:rsidRPr="00DF594F" w:rsidRDefault="00ED55DB" w:rsidP="00D1044E">
      <w:pPr>
        <w:pStyle w:val="ConsPlusNormal"/>
        <w:ind w:firstLine="851"/>
        <w:jc w:val="both"/>
        <w:rPr>
          <w:rFonts w:ascii="Times New Roman" w:hAnsi="Times New Roman" w:cs="Times New Roman"/>
          <w:sz w:val="24"/>
          <w:szCs w:val="24"/>
        </w:rPr>
      </w:pPr>
      <w:r w:rsidRPr="00DF594F">
        <w:rPr>
          <w:rFonts w:ascii="Times New Roman" w:hAnsi="Times New Roman" w:cs="Times New Roman"/>
          <w:sz w:val="24"/>
          <w:szCs w:val="24"/>
        </w:rPr>
        <w:t>Указанные расходы отражаются по дебету счета 4 401 20 000.</w:t>
      </w:r>
    </w:p>
    <w:p w:rsidR="00261AA8" w:rsidRDefault="0023617D" w:rsidP="00D1044E">
      <w:pPr>
        <w:pStyle w:val="ConsPlusNormal"/>
        <w:jc w:val="both"/>
        <w:rPr>
          <w:rFonts w:ascii="Times New Roman" w:hAnsi="Times New Roman" w:cs="Times New Roman"/>
          <w:sz w:val="24"/>
          <w:szCs w:val="24"/>
        </w:rPr>
      </w:pPr>
      <w:r w:rsidRPr="00DF594F">
        <w:rPr>
          <w:rFonts w:ascii="Times New Roman" w:hAnsi="Times New Roman" w:cs="Times New Roman"/>
          <w:sz w:val="24"/>
          <w:szCs w:val="24"/>
        </w:rPr>
        <w:t xml:space="preserve"> </w:t>
      </w:r>
      <w:r w:rsidR="00261AA8" w:rsidRPr="00DF594F">
        <w:rPr>
          <w:rFonts w:ascii="Times New Roman" w:hAnsi="Times New Roman" w:cs="Times New Roman"/>
          <w:sz w:val="24"/>
          <w:szCs w:val="24"/>
        </w:rPr>
        <w:t xml:space="preserve">(Основание: </w:t>
      </w:r>
      <w:hyperlink r:id="rId123" w:history="1">
        <w:r w:rsidR="00261AA8" w:rsidRPr="00DF594F">
          <w:rPr>
            <w:rFonts w:ascii="Times New Roman" w:hAnsi="Times New Roman" w:cs="Times New Roman"/>
            <w:sz w:val="24"/>
            <w:szCs w:val="24"/>
          </w:rPr>
          <w:t>п. 138</w:t>
        </w:r>
      </w:hyperlink>
      <w:r w:rsidR="00261AA8" w:rsidRPr="00DF594F">
        <w:rPr>
          <w:rFonts w:ascii="Times New Roman" w:hAnsi="Times New Roman" w:cs="Times New Roman"/>
          <w:sz w:val="24"/>
          <w:szCs w:val="24"/>
        </w:rPr>
        <w:t xml:space="preserve"> Инструкции № 157н)</w:t>
      </w:r>
    </w:p>
    <w:p w:rsidR="00507A27" w:rsidRDefault="00507A27" w:rsidP="00D1044E">
      <w:pPr>
        <w:pStyle w:val="ConsPlusNormal"/>
        <w:jc w:val="both"/>
        <w:rPr>
          <w:rFonts w:ascii="Times New Roman" w:hAnsi="Times New Roman" w:cs="Times New Roman"/>
          <w:sz w:val="24"/>
          <w:szCs w:val="24"/>
        </w:rPr>
      </w:pPr>
    </w:p>
    <w:p w:rsidR="00507A27" w:rsidRPr="00DF594F" w:rsidRDefault="00507A27" w:rsidP="00D1044E">
      <w:pPr>
        <w:pStyle w:val="ConsPlusNormal"/>
        <w:jc w:val="both"/>
        <w:rPr>
          <w:rFonts w:ascii="Times New Roman" w:hAnsi="Times New Roman" w:cs="Times New Roman"/>
          <w:sz w:val="24"/>
          <w:szCs w:val="24"/>
        </w:rPr>
      </w:pPr>
    </w:p>
    <w:p w:rsidR="0023617D" w:rsidRPr="00DF594F" w:rsidRDefault="0023617D" w:rsidP="00D1044E">
      <w:pPr>
        <w:pStyle w:val="ConsPlusNormal"/>
        <w:jc w:val="both"/>
        <w:rPr>
          <w:rFonts w:ascii="Times New Roman" w:hAnsi="Times New Roman" w:cs="Times New Roman"/>
          <w:sz w:val="24"/>
          <w:szCs w:val="24"/>
        </w:rPr>
      </w:pPr>
    </w:p>
    <w:p w:rsidR="00133DED" w:rsidRDefault="00BF452D" w:rsidP="007D4F69">
      <w:pPr>
        <w:spacing w:after="0" w:line="240" w:lineRule="auto"/>
        <w:ind w:firstLine="284"/>
        <w:jc w:val="center"/>
        <w:rPr>
          <w:rFonts w:ascii="Times New Roman" w:hAnsi="Times New Roman" w:cs="Times New Roman"/>
          <w:b/>
          <w:sz w:val="24"/>
          <w:szCs w:val="24"/>
        </w:rPr>
      </w:pPr>
      <w:r w:rsidRPr="00BF452D">
        <w:rPr>
          <w:rFonts w:ascii="Times New Roman" w:hAnsi="Times New Roman" w:cs="Times New Roman"/>
          <w:b/>
          <w:sz w:val="24"/>
          <w:szCs w:val="24"/>
          <w:lang w:val="en-US"/>
        </w:rPr>
        <w:lastRenderedPageBreak/>
        <w:t>VI</w:t>
      </w:r>
      <w:r w:rsidR="00E93945" w:rsidRPr="00BF452D">
        <w:rPr>
          <w:rFonts w:ascii="Times New Roman" w:hAnsi="Times New Roman" w:cs="Times New Roman"/>
          <w:b/>
          <w:sz w:val="24"/>
          <w:szCs w:val="24"/>
          <w:lang w:val="en-US"/>
        </w:rPr>
        <w:t>I</w:t>
      </w:r>
      <w:r w:rsidR="00133DED" w:rsidRPr="00BF452D">
        <w:rPr>
          <w:rFonts w:ascii="Times New Roman" w:hAnsi="Times New Roman" w:cs="Times New Roman"/>
          <w:b/>
          <w:sz w:val="24"/>
          <w:szCs w:val="24"/>
        </w:rPr>
        <w:t>. Расчеты с подотчетными лицами</w:t>
      </w:r>
    </w:p>
    <w:p w:rsidR="00A51AA9" w:rsidRPr="00BF452D" w:rsidRDefault="00A51AA9" w:rsidP="00D1044E">
      <w:pPr>
        <w:spacing w:after="0" w:line="240" w:lineRule="auto"/>
        <w:jc w:val="center"/>
        <w:rPr>
          <w:rFonts w:ascii="Times New Roman" w:hAnsi="Times New Roman" w:cs="Times New Roman"/>
          <w:b/>
          <w:sz w:val="24"/>
          <w:szCs w:val="24"/>
        </w:rPr>
      </w:pPr>
    </w:p>
    <w:p w:rsidR="00386C04" w:rsidRDefault="009B7F1D"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00133DED" w:rsidRPr="00BF452D">
        <w:rPr>
          <w:rFonts w:ascii="Times New Roman" w:hAnsi="Times New Roman" w:cs="Times New Roman"/>
          <w:sz w:val="24"/>
          <w:szCs w:val="24"/>
        </w:rPr>
        <w:t xml:space="preserve">. При направлении сотрудников учреждения в служебные командировки на территории России расчеты с ними производятся в соответствии </w:t>
      </w:r>
      <w:r w:rsidR="00386C04" w:rsidRPr="00E93945">
        <w:rPr>
          <w:rFonts w:ascii="Times New Roman" w:hAnsi="Times New Roman" w:cs="Times New Roman"/>
          <w:sz w:val="24"/>
          <w:szCs w:val="24"/>
        </w:rPr>
        <w:t xml:space="preserve">с </w:t>
      </w:r>
      <w:r w:rsidR="00E93945" w:rsidRPr="00E93945">
        <w:rPr>
          <w:rFonts w:ascii="Times New Roman" w:hAnsi="Times New Roman" w:cs="Times New Roman"/>
          <w:sz w:val="24"/>
          <w:szCs w:val="24"/>
        </w:rPr>
        <w:t>Положением о служебных командировках</w:t>
      </w:r>
      <w:r w:rsidR="00133DED" w:rsidRPr="00E93945">
        <w:rPr>
          <w:rFonts w:ascii="Times New Roman" w:hAnsi="Times New Roman" w:cs="Times New Roman"/>
          <w:sz w:val="24"/>
          <w:szCs w:val="24"/>
        </w:rPr>
        <w:t xml:space="preserve"> </w:t>
      </w:r>
      <w:r w:rsidR="00E93945" w:rsidRPr="00E93945">
        <w:rPr>
          <w:rFonts w:ascii="Times New Roman" w:hAnsi="Times New Roman" w:cs="Times New Roman"/>
          <w:sz w:val="24"/>
          <w:szCs w:val="24"/>
        </w:rPr>
        <w:t>(</w:t>
      </w:r>
      <w:hyperlink w:anchor="P5812" w:history="1">
        <w:r w:rsidR="00E93945" w:rsidRPr="00E93945">
          <w:rPr>
            <w:rFonts w:ascii="Times New Roman" w:hAnsi="Times New Roman" w:cs="Times New Roman"/>
            <w:sz w:val="24"/>
            <w:szCs w:val="24"/>
          </w:rPr>
          <w:t>приложении № 1</w:t>
        </w:r>
      </w:hyperlink>
      <w:r w:rsidR="00E93945" w:rsidRPr="00E93945">
        <w:rPr>
          <w:rFonts w:ascii="Times New Roman" w:hAnsi="Times New Roman" w:cs="Times New Roman"/>
          <w:sz w:val="24"/>
          <w:szCs w:val="24"/>
        </w:rPr>
        <w:t>0 к Учетной политике</w:t>
      </w:r>
      <w:r w:rsidR="00133DED" w:rsidRPr="00E93945">
        <w:rPr>
          <w:rFonts w:ascii="Times New Roman" w:hAnsi="Times New Roman" w:cs="Times New Roman"/>
          <w:sz w:val="24"/>
          <w:szCs w:val="24"/>
        </w:rPr>
        <w:t xml:space="preserve">). </w:t>
      </w:r>
      <w:r w:rsidR="007D4F69">
        <w:rPr>
          <w:rFonts w:ascii="Times New Roman" w:hAnsi="Times New Roman" w:cs="Times New Roman"/>
          <w:sz w:val="24"/>
          <w:szCs w:val="24"/>
        </w:rPr>
        <w:t>Авансовый отчет предо</w:t>
      </w:r>
      <w:r w:rsidR="00F93355">
        <w:rPr>
          <w:rFonts w:ascii="Times New Roman" w:hAnsi="Times New Roman" w:cs="Times New Roman"/>
          <w:sz w:val="24"/>
          <w:szCs w:val="24"/>
        </w:rPr>
        <w:t>ставляется в течение</w:t>
      </w:r>
      <w:r w:rsidR="007D4F69">
        <w:rPr>
          <w:rFonts w:ascii="Times New Roman" w:hAnsi="Times New Roman" w:cs="Times New Roman"/>
          <w:sz w:val="24"/>
          <w:szCs w:val="24"/>
        </w:rPr>
        <w:t xml:space="preserve"> трех рабочих дней с момента прибытия.</w:t>
      </w:r>
    </w:p>
    <w:p w:rsidR="00F93355" w:rsidRDefault="00F93355"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При направлении в командировку на соревнования, олимпиады и другие мероприятия ответственному сотруднику (преподавателю) дополнительно выдаются денежные средства на проезд, питание и проживание учеников (воспитанников), а также суточные (питание) ученикам (воспитанникам). Основание для выдачи  денежных средств – приказ руководителя учреждения с перечнем выезжающих учеников и назначением ответственного сотрудника.</w:t>
      </w:r>
    </w:p>
    <w:p w:rsidR="00F93355" w:rsidRDefault="00F93355"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Ответственный сотрудник самостоятельно приобретает билеты на проезд ученикам (воспитанникам) и оплачивает их проживание и питание. Отчет об израсходованных суммах сотрудник предоставляет в Авансовом отчете (ф. 0504505) по общим правилам, установленным в Порядке оформления служебных командировок (Приложение №10).</w:t>
      </w:r>
    </w:p>
    <w:p w:rsidR="00F93355" w:rsidRDefault="00F93355"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Ответственный сотрудник выдает суточные ученикам по самостоятельно разработанной учреждением ведомости, которая также прикладывается к Авансовому отчету (ф.0504505).</w:t>
      </w:r>
    </w:p>
    <w:p w:rsidR="00056760" w:rsidRDefault="00056760"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Денежные средства выдаются под отчет на основании приказа руководителя с предоставлением заявления сотрудника путем перечисления средств на зарплатную карту материально ответственного лица</w:t>
      </w:r>
      <w:r w:rsidR="007D4F69">
        <w:rPr>
          <w:rFonts w:ascii="Times New Roman" w:hAnsi="Times New Roman" w:cs="Times New Roman"/>
          <w:sz w:val="24"/>
          <w:szCs w:val="24"/>
        </w:rPr>
        <w:t>.</w:t>
      </w:r>
    </w:p>
    <w:p w:rsidR="007D4F69" w:rsidRDefault="007D4F69"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течении трех рабочих дней.</w:t>
      </w:r>
    </w:p>
    <w:p w:rsidR="007D4F69" w:rsidRDefault="007D4F69"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Предельные сроки отчета по выданным доверенностям на получение материальных ценностей устанавливаются следующие:</w:t>
      </w:r>
    </w:p>
    <w:p w:rsidR="007D4F69" w:rsidRDefault="007D4F69"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течение 10 календарных дней с момента получения;</w:t>
      </w:r>
    </w:p>
    <w:p w:rsidR="007D4F69" w:rsidRDefault="007D4F69"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-в течение трех рабочих дней с момента получения материальных ценностей.</w:t>
      </w:r>
    </w:p>
    <w:p w:rsidR="007D4F69" w:rsidRDefault="007D4F69"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Доверенности выдаются штатным сотрудникам, с которыми заключен договор о полной материальной ответственности.</w:t>
      </w:r>
    </w:p>
    <w:p w:rsidR="007D4F69" w:rsidRDefault="007D4F69" w:rsidP="007D4F69">
      <w:pPr>
        <w:pStyle w:val="ConsPlusNormal"/>
        <w:numPr>
          <w:ilvl w:val="0"/>
          <w:numId w:val="13"/>
        </w:numPr>
        <w:jc w:val="both"/>
        <w:rPr>
          <w:rFonts w:ascii="Times New Roman" w:hAnsi="Times New Roman" w:cs="Times New Roman"/>
          <w:sz w:val="24"/>
          <w:szCs w:val="24"/>
        </w:rPr>
      </w:pPr>
      <w:r>
        <w:rPr>
          <w:rFonts w:ascii="Times New Roman" w:hAnsi="Times New Roman" w:cs="Times New Roman"/>
          <w:sz w:val="24"/>
          <w:szCs w:val="24"/>
        </w:rPr>
        <w:t>Авансовые отчеты брошюруются в хронологическом порядке в последний день</w:t>
      </w:r>
    </w:p>
    <w:p w:rsidR="007D4F69" w:rsidRDefault="007D4F69" w:rsidP="007D4F69">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отчетного месяца.</w:t>
      </w:r>
    </w:p>
    <w:p w:rsidR="00386C04" w:rsidRPr="007D4F69" w:rsidRDefault="00386C04" w:rsidP="00D1044E">
      <w:pPr>
        <w:spacing w:after="0" w:line="240" w:lineRule="auto"/>
        <w:jc w:val="center"/>
        <w:rPr>
          <w:rFonts w:ascii="Times New Roman" w:hAnsi="Times New Roman" w:cs="Times New Roman"/>
          <w:sz w:val="28"/>
          <w:szCs w:val="28"/>
        </w:rPr>
      </w:pPr>
    </w:p>
    <w:p w:rsidR="00386C04" w:rsidRPr="006E6C24" w:rsidRDefault="00E93945" w:rsidP="00D1044E">
      <w:pPr>
        <w:pStyle w:val="ConsPlusNormal"/>
        <w:jc w:val="center"/>
        <w:rPr>
          <w:rFonts w:ascii="Times New Roman" w:hAnsi="Times New Roman" w:cs="Times New Roman"/>
          <w:sz w:val="24"/>
          <w:szCs w:val="24"/>
        </w:rPr>
      </w:pPr>
      <w:r w:rsidRPr="00BF452D">
        <w:rPr>
          <w:rFonts w:ascii="Times New Roman" w:hAnsi="Times New Roman" w:cs="Times New Roman"/>
          <w:b/>
          <w:sz w:val="24"/>
          <w:szCs w:val="24"/>
          <w:lang w:val="en-US"/>
        </w:rPr>
        <w:t>VIII</w:t>
      </w:r>
      <w:r w:rsidR="00386C04" w:rsidRPr="006E6C24">
        <w:rPr>
          <w:rFonts w:ascii="Times New Roman" w:hAnsi="Times New Roman" w:cs="Times New Roman"/>
          <w:b/>
          <w:sz w:val="24"/>
          <w:szCs w:val="24"/>
        </w:rPr>
        <w:t>. Учет расчетов с дебиторами</w:t>
      </w:r>
    </w:p>
    <w:p w:rsidR="00386C04" w:rsidRPr="006E6C24" w:rsidRDefault="00386C04" w:rsidP="00D1044E">
      <w:pPr>
        <w:pStyle w:val="ConsPlusNormal"/>
        <w:jc w:val="both"/>
        <w:rPr>
          <w:rFonts w:ascii="Times New Roman" w:hAnsi="Times New Roman" w:cs="Times New Roman"/>
          <w:sz w:val="16"/>
          <w:szCs w:val="16"/>
        </w:rPr>
      </w:pPr>
    </w:p>
    <w:p w:rsidR="00386C04" w:rsidRPr="006E6C24" w:rsidRDefault="00E93945" w:rsidP="00D1044E">
      <w:pPr>
        <w:pStyle w:val="ConsPlusNormal"/>
        <w:ind w:firstLine="851"/>
        <w:jc w:val="both"/>
        <w:rPr>
          <w:rFonts w:ascii="Times New Roman" w:hAnsi="Times New Roman" w:cs="Times New Roman"/>
          <w:sz w:val="24"/>
          <w:szCs w:val="24"/>
        </w:rPr>
      </w:pPr>
      <w:r w:rsidRPr="00E93945">
        <w:rPr>
          <w:rFonts w:ascii="Times New Roman" w:hAnsi="Times New Roman" w:cs="Times New Roman"/>
          <w:sz w:val="24"/>
          <w:szCs w:val="24"/>
        </w:rPr>
        <w:t>1</w:t>
      </w:r>
      <w:r w:rsidR="00386C04" w:rsidRPr="006E6C24">
        <w:rPr>
          <w:rFonts w:ascii="Times New Roman" w:hAnsi="Times New Roman" w:cs="Times New Roman"/>
          <w:sz w:val="24"/>
          <w:szCs w:val="24"/>
        </w:rPr>
        <w:t>. 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386C04" w:rsidRPr="001B778A" w:rsidRDefault="00E93945" w:rsidP="00D1044E">
      <w:pPr>
        <w:pStyle w:val="ConsPlusNormal"/>
        <w:ind w:firstLine="851"/>
        <w:jc w:val="both"/>
        <w:rPr>
          <w:rFonts w:ascii="Times New Roman" w:hAnsi="Times New Roman" w:cs="Times New Roman"/>
          <w:sz w:val="24"/>
          <w:szCs w:val="24"/>
        </w:rPr>
      </w:pPr>
      <w:r w:rsidRPr="00E93945">
        <w:rPr>
          <w:rFonts w:ascii="Times New Roman" w:hAnsi="Times New Roman" w:cs="Times New Roman"/>
          <w:sz w:val="24"/>
          <w:szCs w:val="24"/>
        </w:rPr>
        <w:t>2</w:t>
      </w:r>
      <w:r w:rsidR="00386C04" w:rsidRPr="006E6C24">
        <w:rPr>
          <w:rFonts w:ascii="Times New Roman" w:hAnsi="Times New Roman" w:cs="Times New Roman"/>
          <w:sz w:val="24"/>
          <w:szCs w:val="24"/>
        </w:rPr>
        <w:t xml:space="preserve">.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w:t>
      </w:r>
      <w:r w:rsidR="00386C04" w:rsidRPr="001B778A">
        <w:rPr>
          <w:rFonts w:ascii="Times New Roman" w:hAnsi="Times New Roman" w:cs="Times New Roman"/>
          <w:sz w:val="24"/>
          <w:szCs w:val="24"/>
        </w:rPr>
        <w:t>законную силу, штрафов, пеней, иных санкций.</w:t>
      </w:r>
    </w:p>
    <w:p w:rsidR="00386C04" w:rsidRPr="007351DA" w:rsidRDefault="00386C04" w:rsidP="00D1044E">
      <w:pPr>
        <w:pStyle w:val="ConsPlusNormal"/>
        <w:ind w:firstLine="851"/>
        <w:jc w:val="both"/>
        <w:rPr>
          <w:rFonts w:ascii="Times New Roman" w:hAnsi="Times New Roman" w:cs="Times New Roman"/>
          <w:sz w:val="24"/>
          <w:szCs w:val="24"/>
        </w:rPr>
      </w:pPr>
      <w:r w:rsidRPr="007351DA">
        <w:rPr>
          <w:rFonts w:ascii="Times New Roman" w:hAnsi="Times New Roman" w:cs="Times New Roman"/>
          <w:sz w:val="24"/>
          <w:szCs w:val="24"/>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386C04" w:rsidRPr="001B778A" w:rsidRDefault="00E93945" w:rsidP="00D1044E">
      <w:pPr>
        <w:pStyle w:val="ConsPlusNormal"/>
        <w:ind w:firstLine="851"/>
        <w:jc w:val="both"/>
        <w:rPr>
          <w:rFonts w:ascii="Times New Roman" w:hAnsi="Times New Roman" w:cs="Times New Roman"/>
          <w:sz w:val="24"/>
          <w:szCs w:val="24"/>
        </w:rPr>
      </w:pPr>
      <w:r w:rsidRPr="001B778A">
        <w:rPr>
          <w:rFonts w:ascii="Times New Roman" w:hAnsi="Times New Roman" w:cs="Times New Roman"/>
          <w:sz w:val="24"/>
          <w:szCs w:val="24"/>
        </w:rPr>
        <w:t>3</w:t>
      </w:r>
      <w:r w:rsidR="00386C04" w:rsidRPr="001B778A">
        <w:rPr>
          <w:rFonts w:ascii="Times New Roman" w:hAnsi="Times New Roman" w:cs="Times New Roman"/>
          <w:sz w:val="24"/>
          <w:szCs w:val="24"/>
        </w:rPr>
        <w:t xml:space="preserve">. 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 и Бухгалтерской справки </w:t>
      </w:r>
      <w:hyperlink r:id="rId124" w:history="1">
        <w:r w:rsidR="00386C04" w:rsidRPr="001B778A">
          <w:rPr>
            <w:rFonts w:ascii="Times New Roman" w:hAnsi="Times New Roman" w:cs="Times New Roman"/>
            <w:sz w:val="24"/>
            <w:szCs w:val="24"/>
          </w:rPr>
          <w:t>(ф. 0504833)</w:t>
        </w:r>
      </w:hyperlink>
      <w:r w:rsidR="00386C04" w:rsidRPr="001B778A">
        <w:rPr>
          <w:rFonts w:ascii="Times New Roman" w:hAnsi="Times New Roman" w:cs="Times New Roman"/>
          <w:sz w:val="24"/>
          <w:szCs w:val="24"/>
        </w:rPr>
        <w:t>.</w:t>
      </w:r>
    </w:p>
    <w:p w:rsidR="00386C04" w:rsidRPr="001B778A" w:rsidRDefault="001B778A"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1B778A">
        <w:rPr>
          <w:rFonts w:ascii="Times New Roman" w:hAnsi="Times New Roman" w:cs="Times New Roman"/>
          <w:sz w:val="24"/>
          <w:szCs w:val="24"/>
        </w:rPr>
        <w:lastRenderedPageBreak/>
        <w:t xml:space="preserve"> 4</w:t>
      </w:r>
      <w:r w:rsidR="00386C04" w:rsidRPr="001B778A">
        <w:rPr>
          <w:rFonts w:ascii="Times New Roman" w:hAnsi="Times New Roman" w:cs="Times New Roman"/>
          <w:sz w:val="24"/>
          <w:szCs w:val="24"/>
        </w:rPr>
        <w:t>. В целях обеспечения качественного и достоверного анализа о состоянии дебиторской задолженности</w:t>
      </w:r>
      <w:r w:rsidR="00EF1045" w:rsidRPr="001B778A">
        <w:rPr>
          <w:rFonts w:ascii="Times New Roman" w:hAnsi="Times New Roman" w:cs="Times New Roman"/>
          <w:sz w:val="24"/>
          <w:szCs w:val="24"/>
        </w:rPr>
        <w:t xml:space="preserve"> по расчетам по родительской плате </w:t>
      </w:r>
      <w:r w:rsidR="00386C04" w:rsidRPr="001B778A">
        <w:rPr>
          <w:rFonts w:ascii="Times New Roman" w:hAnsi="Times New Roman" w:cs="Times New Roman"/>
          <w:sz w:val="24"/>
          <w:szCs w:val="24"/>
        </w:rPr>
        <w:t xml:space="preserve">учреждение ежеквартально проводит инвентаризацию </w:t>
      </w:r>
      <w:r w:rsidR="009608A4" w:rsidRPr="001B778A">
        <w:rPr>
          <w:rFonts w:ascii="Times New Roman" w:hAnsi="Times New Roman" w:cs="Times New Roman"/>
          <w:sz w:val="24"/>
          <w:szCs w:val="24"/>
        </w:rPr>
        <w:t>расчетов по доходам.</w:t>
      </w:r>
      <w:r w:rsidR="00386C04" w:rsidRPr="001B778A">
        <w:rPr>
          <w:rFonts w:ascii="Times New Roman" w:hAnsi="Times New Roman" w:cs="Times New Roman"/>
          <w:sz w:val="24"/>
          <w:szCs w:val="24"/>
        </w:rPr>
        <w:t xml:space="preserve"> </w:t>
      </w:r>
    </w:p>
    <w:p w:rsidR="00386C04" w:rsidRPr="001B778A" w:rsidRDefault="00386C04"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B778A">
        <w:rPr>
          <w:rFonts w:ascii="Times New Roman" w:hAnsi="Times New Roman" w:cs="Times New Roman"/>
          <w:sz w:val="24"/>
          <w:szCs w:val="24"/>
        </w:rPr>
        <w:tab/>
        <w:t>Информация об инвентаризации дебиторской задолженности с указанием причин образования и мер по ее сокращению подлежит представлению одновременно с ежеквартальной и годовой бюджетной отчетностью.</w:t>
      </w:r>
    </w:p>
    <w:p w:rsidR="00386C04" w:rsidRPr="001B778A" w:rsidRDefault="00386C04"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B778A">
        <w:rPr>
          <w:rFonts w:ascii="Times New Roman" w:hAnsi="Times New Roman" w:cs="Times New Roman"/>
          <w:sz w:val="24"/>
          <w:szCs w:val="24"/>
        </w:rPr>
        <w:t xml:space="preserve">(Основание: </w:t>
      </w:r>
      <w:hyperlink r:id="rId125" w:tgtFrame="_blank" w:history="1">
        <w:r w:rsidRPr="001B778A">
          <w:rPr>
            <w:rStyle w:val="a5"/>
            <w:rFonts w:ascii="Times New Roman" w:hAnsi="Times New Roman" w:cs="Times New Roman"/>
            <w:color w:val="auto"/>
            <w:sz w:val="24"/>
            <w:szCs w:val="24"/>
            <w:u w:val="none"/>
          </w:rPr>
          <w:t>письмо Минфина России, Федерального казначейства от 10 декабря 2015 г. № 02-07-07/73609, № 07-04-05/02-848</w:t>
        </w:r>
      </w:hyperlink>
      <w:r w:rsidRPr="001B778A">
        <w:rPr>
          <w:rFonts w:ascii="Times New Roman" w:hAnsi="Times New Roman" w:cs="Times New Roman"/>
          <w:sz w:val="24"/>
          <w:szCs w:val="24"/>
        </w:rPr>
        <w:t>)</w:t>
      </w:r>
    </w:p>
    <w:p w:rsidR="00386C04" w:rsidRPr="001B778A" w:rsidRDefault="001B778A"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1B778A">
        <w:rPr>
          <w:rFonts w:ascii="Times New Roman" w:hAnsi="Times New Roman" w:cs="Times New Roman"/>
          <w:sz w:val="24"/>
          <w:szCs w:val="24"/>
        </w:rPr>
        <w:t>5</w:t>
      </w:r>
      <w:r w:rsidR="00386C04" w:rsidRPr="001B778A">
        <w:rPr>
          <w:rFonts w:ascii="Times New Roman" w:hAnsi="Times New Roman" w:cs="Times New Roman"/>
          <w:sz w:val="24"/>
          <w:szCs w:val="24"/>
        </w:rPr>
        <w:t xml:space="preserve">. Списанная с балансового учета задолженность отражается на </w:t>
      </w:r>
      <w:proofErr w:type="spellStart"/>
      <w:r w:rsidR="00386C04" w:rsidRPr="001B778A">
        <w:rPr>
          <w:rFonts w:ascii="Times New Roman" w:hAnsi="Times New Roman" w:cs="Times New Roman"/>
          <w:sz w:val="24"/>
          <w:szCs w:val="24"/>
        </w:rPr>
        <w:t>забалансовом</w:t>
      </w:r>
      <w:proofErr w:type="spellEnd"/>
      <w:r w:rsidR="00386C04" w:rsidRPr="001B778A">
        <w:rPr>
          <w:rFonts w:ascii="Times New Roman" w:hAnsi="Times New Roman" w:cs="Times New Roman"/>
          <w:sz w:val="24"/>
          <w:szCs w:val="24"/>
        </w:rPr>
        <w:t xml:space="preserve"> счете 04 «Задолженност</w:t>
      </w:r>
      <w:r w:rsidR="009608A4" w:rsidRPr="001B778A">
        <w:rPr>
          <w:rFonts w:ascii="Times New Roman" w:hAnsi="Times New Roman" w:cs="Times New Roman"/>
          <w:sz w:val="24"/>
          <w:szCs w:val="24"/>
        </w:rPr>
        <w:t>ь неплатежеспособных дебиторов».</w:t>
      </w:r>
    </w:p>
    <w:p w:rsidR="00386C04" w:rsidRPr="001B778A" w:rsidRDefault="001B778A"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hAnsi="Times New Roman" w:cs="Times New Roman"/>
          <w:sz w:val="24"/>
          <w:szCs w:val="24"/>
        </w:rPr>
      </w:pPr>
      <w:r w:rsidRPr="001B778A">
        <w:rPr>
          <w:rFonts w:ascii="Times New Roman" w:hAnsi="Times New Roman" w:cs="Times New Roman"/>
          <w:sz w:val="24"/>
          <w:szCs w:val="24"/>
        </w:rPr>
        <w:t>6</w:t>
      </w:r>
      <w:r w:rsidR="00386C04" w:rsidRPr="001B778A">
        <w:rPr>
          <w:rFonts w:ascii="Times New Roman" w:hAnsi="Times New Roman" w:cs="Times New Roman"/>
          <w:sz w:val="24"/>
          <w:szCs w:val="24"/>
        </w:rPr>
        <w:t>. Расчеты по суммам задолженности работников за неотработанные дни отпуска при их увольнении до окончания того рабочего года, в счет которого он уже получил ежегодный оплачиваемый отпуск; по суммам предварительных оплат, подлежащим возмещению контрагентами в случае расторжения договоров (контрактов), в том числе по решению суда, иных договоров (контрактов), по которым ранее учреждением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
    <w:p w:rsidR="00386C04" w:rsidRPr="001B778A" w:rsidRDefault="0046032B"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sidRPr="0046032B">
        <w:rPr>
          <w:rFonts w:ascii="Times New Roman" w:hAnsi="Times New Roman" w:cs="Times New Roman"/>
          <w:sz w:val="24"/>
          <w:szCs w:val="24"/>
        </w:rPr>
        <w:t>7</w:t>
      </w:r>
      <w:r w:rsidR="00386C04" w:rsidRPr="001B778A">
        <w:rPr>
          <w:rFonts w:ascii="Times New Roman" w:hAnsi="Times New Roman" w:cs="Times New Roman"/>
          <w:sz w:val="24"/>
          <w:szCs w:val="24"/>
        </w:rPr>
        <w:t>. В случае невозвращения сотрудником остатка средств, выданных под отчет, в течение трех рабочих дней соответствующая сумма возмещается в порядке, установленном трудовым и гражданско-процессуальным законодательством.</w:t>
      </w:r>
    </w:p>
    <w:p w:rsidR="00386C04" w:rsidRPr="001B778A" w:rsidRDefault="0046032B"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w:t>
      </w:r>
      <w:r w:rsidR="00386C04" w:rsidRPr="001B778A">
        <w:rPr>
          <w:rFonts w:ascii="Times New Roman" w:hAnsi="Times New Roman" w:cs="Times New Roman"/>
          <w:sz w:val="24"/>
          <w:szCs w:val="24"/>
        </w:rPr>
        <w:t>. На счете 0 210 05 000 ведутся расчеты с дебиторами по предоставлению учреждением:</w:t>
      </w:r>
    </w:p>
    <w:p w:rsidR="00386C04" w:rsidRPr="001B778A" w:rsidRDefault="00386C04" w:rsidP="00D1044E">
      <w:pPr>
        <w:pStyle w:val="ConsPlusNormal"/>
        <w:numPr>
          <w:ilvl w:val="0"/>
          <w:numId w:val="18"/>
        </w:numPr>
        <w:ind w:left="0" w:hanging="284"/>
        <w:jc w:val="both"/>
        <w:rPr>
          <w:rFonts w:ascii="Times New Roman" w:hAnsi="Times New Roman" w:cs="Times New Roman"/>
          <w:sz w:val="24"/>
          <w:szCs w:val="24"/>
        </w:rPr>
      </w:pPr>
      <w:r w:rsidRPr="001B778A">
        <w:rPr>
          <w:rFonts w:ascii="Times New Roman" w:hAnsi="Times New Roman" w:cs="Times New Roman"/>
          <w:sz w:val="24"/>
          <w:szCs w:val="24"/>
        </w:rPr>
        <w:t>обеспечений заявок на участие в конкурсе или закрытом аукционе;</w:t>
      </w:r>
    </w:p>
    <w:p w:rsidR="00386C04" w:rsidRPr="001B778A" w:rsidRDefault="00386C04" w:rsidP="00D1044E">
      <w:pPr>
        <w:pStyle w:val="ConsPlusNormal"/>
        <w:numPr>
          <w:ilvl w:val="0"/>
          <w:numId w:val="18"/>
        </w:numPr>
        <w:ind w:left="0" w:hanging="284"/>
        <w:jc w:val="both"/>
        <w:rPr>
          <w:rFonts w:ascii="Times New Roman" w:hAnsi="Times New Roman" w:cs="Times New Roman"/>
          <w:sz w:val="24"/>
          <w:szCs w:val="24"/>
        </w:rPr>
      </w:pPr>
      <w:r w:rsidRPr="001B778A">
        <w:rPr>
          <w:rFonts w:ascii="Times New Roman" w:hAnsi="Times New Roman" w:cs="Times New Roman"/>
          <w:sz w:val="24"/>
          <w:szCs w:val="24"/>
        </w:rPr>
        <w:t>обеспечений исполнения контракта (договора);</w:t>
      </w:r>
    </w:p>
    <w:p w:rsidR="00386C04" w:rsidRPr="001B778A" w:rsidRDefault="00386C04" w:rsidP="00D1044E">
      <w:pPr>
        <w:pStyle w:val="ConsPlusNormal"/>
        <w:numPr>
          <w:ilvl w:val="0"/>
          <w:numId w:val="18"/>
        </w:numPr>
        <w:ind w:left="0" w:hanging="284"/>
        <w:jc w:val="both"/>
        <w:rPr>
          <w:rFonts w:ascii="Times New Roman" w:hAnsi="Times New Roman" w:cs="Times New Roman"/>
          <w:sz w:val="24"/>
          <w:szCs w:val="24"/>
        </w:rPr>
      </w:pPr>
      <w:r w:rsidRPr="001B778A">
        <w:rPr>
          <w:rFonts w:ascii="Times New Roman" w:hAnsi="Times New Roman" w:cs="Times New Roman"/>
          <w:sz w:val="24"/>
          <w:szCs w:val="24"/>
        </w:rPr>
        <w:t>обеспечений заявок при проведении электронных аукционов, перечисленных на счет оператора электронной площадки в банке;</w:t>
      </w:r>
    </w:p>
    <w:p w:rsidR="00386C04" w:rsidRPr="001B778A" w:rsidRDefault="00386C04" w:rsidP="00D1044E">
      <w:pPr>
        <w:pStyle w:val="ConsPlusNormal"/>
        <w:numPr>
          <w:ilvl w:val="0"/>
          <w:numId w:val="18"/>
        </w:numPr>
        <w:ind w:left="0" w:hanging="284"/>
        <w:jc w:val="both"/>
        <w:rPr>
          <w:rFonts w:ascii="Times New Roman" w:hAnsi="Times New Roman" w:cs="Times New Roman"/>
          <w:sz w:val="24"/>
          <w:szCs w:val="24"/>
        </w:rPr>
      </w:pPr>
      <w:r w:rsidRPr="001B778A">
        <w:rPr>
          <w:rFonts w:ascii="Times New Roman" w:hAnsi="Times New Roman" w:cs="Times New Roman"/>
          <w:sz w:val="24"/>
          <w:szCs w:val="24"/>
        </w:rPr>
        <w:t>иных залоговых платежей, задатков.</w:t>
      </w:r>
    </w:p>
    <w:p w:rsidR="00386C04" w:rsidRDefault="00386C04" w:rsidP="00D1044E">
      <w:pPr>
        <w:spacing w:after="0" w:line="240" w:lineRule="auto"/>
        <w:jc w:val="center"/>
        <w:rPr>
          <w:rFonts w:ascii="Times New Roman" w:hAnsi="Times New Roman" w:cs="Times New Roman"/>
          <w:i/>
          <w:sz w:val="28"/>
          <w:szCs w:val="28"/>
          <w:u w:val="single"/>
        </w:rPr>
      </w:pPr>
    </w:p>
    <w:p w:rsidR="00507A27" w:rsidRDefault="00507A27" w:rsidP="00D1044E">
      <w:pPr>
        <w:spacing w:after="0" w:line="240" w:lineRule="auto"/>
        <w:jc w:val="center"/>
        <w:rPr>
          <w:rFonts w:ascii="Times New Roman" w:hAnsi="Times New Roman" w:cs="Times New Roman"/>
          <w:i/>
          <w:sz w:val="28"/>
          <w:szCs w:val="28"/>
          <w:u w:val="single"/>
        </w:rPr>
      </w:pPr>
    </w:p>
    <w:p w:rsidR="009608A4" w:rsidRPr="006E6C24" w:rsidRDefault="007351DA" w:rsidP="00D1044E">
      <w:pPr>
        <w:pStyle w:val="ConsPlusNormal"/>
        <w:jc w:val="center"/>
        <w:rPr>
          <w:rFonts w:ascii="Times New Roman" w:hAnsi="Times New Roman" w:cs="Times New Roman"/>
          <w:sz w:val="24"/>
          <w:szCs w:val="24"/>
        </w:rPr>
      </w:pPr>
      <w:r>
        <w:rPr>
          <w:rFonts w:ascii="Times New Roman" w:hAnsi="Times New Roman" w:cs="Times New Roman"/>
          <w:b/>
          <w:sz w:val="24"/>
          <w:szCs w:val="24"/>
          <w:lang w:val="en-US"/>
        </w:rPr>
        <w:t>IX</w:t>
      </w:r>
      <w:r w:rsidR="009608A4" w:rsidRPr="006E6C24">
        <w:rPr>
          <w:rFonts w:ascii="Times New Roman" w:hAnsi="Times New Roman" w:cs="Times New Roman"/>
          <w:b/>
          <w:sz w:val="24"/>
          <w:szCs w:val="24"/>
        </w:rPr>
        <w:t>. Учет расчетов с учредителем</w:t>
      </w:r>
    </w:p>
    <w:p w:rsidR="009608A4" w:rsidRPr="006E6C24" w:rsidRDefault="009608A4" w:rsidP="00D1044E">
      <w:pPr>
        <w:pStyle w:val="ConsPlusNormal"/>
        <w:jc w:val="both"/>
        <w:rPr>
          <w:rFonts w:ascii="Times New Roman" w:hAnsi="Times New Roman" w:cs="Times New Roman"/>
          <w:sz w:val="16"/>
          <w:szCs w:val="16"/>
        </w:rPr>
      </w:pPr>
    </w:p>
    <w:p w:rsidR="009608A4" w:rsidRPr="006E6C24" w:rsidRDefault="009608A4" w:rsidP="00D1044E">
      <w:pPr>
        <w:pStyle w:val="ConsPlusNormal"/>
        <w:ind w:firstLine="851"/>
        <w:jc w:val="both"/>
        <w:rPr>
          <w:rFonts w:ascii="Times New Roman" w:hAnsi="Times New Roman" w:cs="Times New Roman"/>
          <w:sz w:val="24"/>
          <w:szCs w:val="24"/>
        </w:rPr>
      </w:pPr>
      <w:r w:rsidRPr="006E6C24">
        <w:rPr>
          <w:rFonts w:ascii="Times New Roman" w:hAnsi="Times New Roman" w:cs="Times New Roman"/>
          <w:sz w:val="24"/>
          <w:szCs w:val="24"/>
        </w:rPr>
        <w:t>1.</w:t>
      </w:r>
      <w:r w:rsidR="00EB6DD3">
        <w:rPr>
          <w:rFonts w:ascii="Times New Roman" w:hAnsi="Times New Roman" w:cs="Times New Roman"/>
          <w:sz w:val="24"/>
          <w:szCs w:val="24"/>
        </w:rPr>
        <w:t xml:space="preserve"> </w:t>
      </w:r>
      <w:r w:rsidRPr="006E6C24">
        <w:rPr>
          <w:rFonts w:ascii="Times New Roman" w:hAnsi="Times New Roman" w:cs="Times New Roman"/>
          <w:sz w:val="24"/>
          <w:szCs w:val="24"/>
        </w:rPr>
        <w:t xml:space="preserve">Изменение показателей, отраженных на счетах 4 210 06 000 и 2 210 06 000, производится в последний рабочий день </w:t>
      </w:r>
      <w:r w:rsidR="00C86A10" w:rsidRPr="006E6C24">
        <w:rPr>
          <w:rFonts w:ascii="Times New Roman" w:hAnsi="Times New Roman" w:cs="Times New Roman"/>
          <w:sz w:val="24"/>
          <w:szCs w:val="24"/>
        </w:rPr>
        <w:t xml:space="preserve">сентября и декабря </w:t>
      </w:r>
      <w:r w:rsidRPr="006E6C24">
        <w:rPr>
          <w:rFonts w:ascii="Times New Roman" w:hAnsi="Times New Roman" w:cs="Times New Roman"/>
          <w:sz w:val="24"/>
          <w:szCs w:val="24"/>
        </w:rPr>
        <w:t xml:space="preserve">в корреспонденции с соответствующими счетами 4 401 10 172 и 2 401 10 172 в порядке, приведенном в </w:t>
      </w:r>
      <w:hyperlink r:id="rId126" w:history="1">
        <w:r w:rsidRPr="006E6C24">
          <w:rPr>
            <w:rFonts w:ascii="Times New Roman" w:hAnsi="Times New Roman" w:cs="Times New Roman"/>
            <w:sz w:val="24"/>
            <w:szCs w:val="24"/>
          </w:rPr>
          <w:t>Письме</w:t>
        </w:r>
      </w:hyperlink>
      <w:r w:rsidRPr="006E6C24">
        <w:rPr>
          <w:rFonts w:ascii="Times New Roman" w:hAnsi="Times New Roman" w:cs="Times New Roman"/>
          <w:sz w:val="24"/>
          <w:szCs w:val="24"/>
        </w:rPr>
        <w:t xml:space="preserve"> Минфина России от 18.09.2012 № 02-06-07/3798.</w:t>
      </w:r>
    </w:p>
    <w:p w:rsidR="009608A4" w:rsidRDefault="009608A4" w:rsidP="00D1044E">
      <w:pPr>
        <w:pStyle w:val="ConsPlusNormal"/>
        <w:ind w:firstLine="851"/>
        <w:jc w:val="both"/>
        <w:rPr>
          <w:rFonts w:ascii="Times New Roman" w:hAnsi="Times New Roman" w:cs="Times New Roman"/>
          <w:sz w:val="24"/>
          <w:szCs w:val="24"/>
        </w:rPr>
      </w:pPr>
      <w:r w:rsidRPr="006E6C24">
        <w:rPr>
          <w:rFonts w:ascii="Times New Roman" w:hAnsi="Times New Roman" w:cs="Times New Roman"/>
          <w:sz w:val="24"/>
          <w:szCs w:val="24"/>
        </w:rPr>
        <w:t xml:space="preserve">На сумму изменений учреждением составляется и направляется администрацию Петроградского района Санкт-Петербурга Извещение </w:t>
      </w:r>
      <w:hyperlink r:id="rId127" w:history="1">
        <w:r w:rsidRPr="006E6C24">
          <w:rPr>
            <w:rFonts w:ascii="Times New Roman" w:hAnsi="Times New Roman" w:cs="Times New Roman"/>
            <w:sz w:val="24"/>
            <w:szCs w:val="24"/>
          </w:rPr>
          <w:t>(ф. 0504805)</w:t>
        </w:r>
      </w:hyperlink>
      <w:r w:rsidRPr="006E6C24">
        <w:rPr>
          <w:rFonts w:ascii="Times New Roman" w:hAnsi="Times New Roman" w:cs="Times New Roman"/>
          <w:sz w:val="24"/>
          <w:szCs w:val="24"/>
        </w:rPr>
        <w:t>.</w:t>
      </w:r>
    </w:p>
    <w:p w:rsidR="00C86A10" w:rsidRDefault="00C86A10" w:rsidP="00D1044E">
      <w:pPr>
        <w:pStyle w:val="ConsPlusNormal"/>
        <w:ind w:firstLine="540"/>
        <w:jc w:val="both"/>
        <w:rPr>
          <w:rFonts w:ascii="Times New Roman" w:hAnsi="Times New Roman" w:cs="Times New Roman"/>
          <w:sz w:val="24"/>
          <w:szCs w:val="24"/>
        </w:rPr>
      </w:pPr>
    </w:p>
    <w:p w:rsidR="00C86A10" w:rsidRPr="00C7206C" w:rsidRDefault="007351DA" w:rsidP="00D1044E">
      <w:pPr>
        <w:pStyle w:val="ConsPlusNormal"/>
        <w:jc w:val="center"/>
        <w:rPr>
          <w:rFonts w:ascii="Times New Roman" w:hAnsi="Times New Roman" w:cs="Times New Roman"/>
          <w:sz w:val="24"/>
          <w:szCs w:val="24"/>
        </w:rPr>
      </w:pPr>
      <w:r>
        <w:rPr>
          <w:rFonts w:ascii="Times New Roman" w:hAnsi="Times New Roman" w:cs="Times New Roman"/>
          <w:b/>
          <w:sz w:val="24"/>
          <w:szCs w:val="24"/>
          <w:lang w:val="en-US"/>
        </w:rPr>
        <w:t>X</w:t>
      </w:r>
      <w:r w:rsidR="00C86A10" w:rsidRPr="00C7206C">
        <w:rPr>
          <w:rFonts w:ascii="Times New Roman" w:hAnsi="Times New Roman" w:cs="Times New Roman"/>
          <w:b/>
          <w:sz w:val="24"/>
          <w:szCs w:val="24"/>
        </w:rPr>
        <w:t>. Учет расчетов по обязательствам</w:t>
      </w:r>
    </w:p>
    <w:p w:rsidR="00C86A10" w:rsidRPr="00C7206C" w:rsidRDefault="00C86A10" w:rsidP="00D1044E">
      <w:pPr>
        <w:pStyle w:val="ConsPlusNormal"/>
        <w:jc w:val="both"/>
        <w:rPr>
          <w:rFonts w:ascii="Times New Roman" w:hAnsi="Times New Roman" w:cs="Times New Roman"/>
          <w:sz w:val="16"/>
          <w:szCs w:val="16"/>
        </w:rPr>
      </w:pPr>
    </w:p>
    <w:p w:rsidR="00C86A10" w:rsidRPr="007351DA" w:rsidRDefault="007351DA" w:rsidP="00D1044E">
      <w:pPr>
        <w:pStyle w:val="ConsPlusNormal"/>
        <w:ind w:firstLine="851"/>
        <w:jc w:val="both"/>
        <w:rPr>
          <w:rFonts w:ascii="Times New Roman" w:hAnsi="Times New Roman" w:cs="Times New Roman"/>
          <w:sz w:val="24"/>
          <w:szCs w:val="24"/>
        </w:rPr>
      </w:pPr>
      <w:r w:rsidRPr="007351DA">
        <w:rPr>
          <w:rFonts w:ascii="Times New Roman" w:hAnsi="Times New Roman" w:cs="Times New Roman"/>
          <w:sz w:val="24"/>
          <w:szCs w:val="24"/>
        </w:rPr>
        <w:t>1</w:t>
      </w:r>
      <w:r w:rsidR="00C86A10" w:rsidRPr="007351DA">
        <w:rPr>
          <w:rFonts w:ascii="Times New Roman" w:hAnsi="Times New Roman" w:cs="Times New Roman"/>
          <w:sz w:val="24"/>
          <w:szCs w:val="24"/>
        </w:rPr>
        <w:t>.</w:t>
      </w:r>
      <w:r w:rsidR="00EB6DD3">
        <w:rPr>
          <w:rFonts w:ascii="Times New Roman" w:hAnsi="Times New Roman" w:cs="Times New Roman"/>
          <w:sz w:val="24"/>
          <w:szCs w:val="24"/>
        </w:rPr>
        <w:t xml:space="preserve"> </w:t>
      </w:r>
      <w:r w:rsidR="00C86A10" w:rsidRPr="007351DA">
        <w:rPr>
          <w:rFonts w:ascii="Times New Roman" w:hAnsi="Times New Roman" w:cs="Times New Roman"/>
          <w:sz w:val="24"/>
          <w:szCs w:val="24"/>
        </w:rPr>
        <w:t>Выплата заработной платы сотрудникам учреждения и иные вы</w:t>
      </w:r>
      <w:r w:rsidRPr="007351DA">
        <w:rPr>
          <w:rFonts w:ascii="Times New Roman" w:hAnsi="Times New Roman" w:cs="Times New Roman"/>
          <w:sz w:val="24"/>
          <w:szCs w:val="24"/>
        </w:rPr>
        <w:t xml:space="preserve">платы производятся </w:t>
      </w:r>
      <w:r w:rsidR="00C86A10" w:rsidRPr="007351DA">
        <w:rPr>
          <w:rFonts w:ascii="Times New Roman" w:hAnsi="Times New Roman" w:cs="Times New Roman"/>
          <w:sz w:val="24"/>
          <w:szCs w:val="24"/>
        </w:rPr>
        <w:t>в денежном выражении на счета банковских карт сотрудников в учреждении банка в следующие сроки:</w:t>
      </w:r>
    </w:p>
    <w:p w:rsidR="00C86A10" w:rsidRPr="009B7F1D" w:rsidRDefault="00C86A10" w:rsidP="00D1044E">
      <w:pPr>
        <w:pStyle w:val="ConsPlusNormal"/>
        <w:ind w:firstLine="709"/>
        <w:jc w:val="both"/>
        <w:rPr>
          <w:rFonts w:ascii="Times New Roman" w:hAnsi="Times New Roman" w:cs="Times New Roman"/>
          <w:sz w:val="24"/>
          <w:szCs w:val="24"/>
        </w:rPr>
      </w:pPr>
      <w:r w:rsidRPr="009B7F1D">
        <w:rPr>
          <w:rFonts w:ascii="Times New Roman" w:hAnsi="Times New Roman" w:cs="Times New Roman"/>
          <w:sz w:val="24"/>
          <w:szCs w:val="24"/>
        </w:rPr>
        <w:t>за I половину месяца – 2</w:t>
      </w:r>
      <w:r w:rsidR="009B7F1D" w:rsidRPr="009B7F1D">
        <w:rPr>
          <w:rFonts w:ascii="Times New Roman" w:hAnsi="Times New Roman" w:cs="Times New Roman"/>
          <w:sz w:val="24"/>
          <w:szCs w:val="24"/>
        </w:rPr>
        <w:t>4</w:t>
      </w:r>
      <w:r w:rsidRPr="009B7F1D">
        <w:rPr>
          <w:rFonts w:ascii="Times New Roman" w:hAnsi="Times New Roman" w:cs="Times New Roman"/>
          <w:sz w:val="24"/>
          <w:szCs w:val="24"/>
        </w:rPr>
        <w:t xml:space="preserve"> числа текущего месяца,</w:t>
      </w:r>
    </w:p>
    <w:p w:rsidR="00C86A10" w:rsidRPr="009B7F1D" w:rsidRDefault="009B7F1D" w:rsidP="00D1044E">
      <w:pPr>
        <w:pStyle w:val="ConsPlusNormal"/>
        <w:ind w:firstLine="709"/>
        <w:jc w:val="both"/>
        <w:rPr>
          <w:rFonts w:ascii="Times New Roman" w:hAnsi="Times New Roman" w:cs="Times New Roman"/>
          <w:sz w:val="24"/>
          <w:szCs w:val="24"/>
        </w:rPr>
      </w:pPr>
      <w:r w:rsidRPr="009B7F1D">
        <w:rPr>
          <w:rFonts w:ascii="Times New Roman" w:hAnsi="Times New Roman" w:cs="Times New Roman"/>
          <w:sz w:val="24"/>
          <w:szCs w:val="24"/>
        </w:rPr>
        <w:t xml:space="preserve">за II половину </w:t>
      </w:r>
      <w:proofErr w:type="gramStart"/>
      <w:r w:rsidRPr="009B7F1D">
        <w:rPr>
          <w:rFonts w:ascii="Times New Roman" w:hAnsi="Times New Roman" w:cs="Times New Roman"/>
          <w:sz w:val="24"/>
          <w:szCs w:val="24"/>
        </w:rPr>
        <w:t>месяца  –</w:t>
      </w:r>
      <w:proofErr w:type="gramEnd"/>
      <w:r w:rsidRPr="009B7F1D">
        <w:rPr>
          <w:rFonts w:ascii="Times New Roman" w:hAnsi="Times New Roman" w:cs="Times New Roman"/>
          <w:sz w:val="24"/>
          <w:szCs w:val="24"/>
        </w:rPr>
        <w:t xml:space="preserve"> 9</w:t>
      </w:r>
      <w:r w:rsidR="00C86A10" w:rsidRPr="009B7F1D">
        <w:rPr>
          <w:rFonts w:ascii="Times New Roman" w:hAnsi="Times New Roman" w:cs="Times New Roman"/>
          <w:sz w:val="24"/>
          <w:szCs w:val="24"/>
        </w:rPr>
        <w:t xml:space="preserve"> числа месяца, следующего за расчетным.</w:t>
      </w:r>
    </w:p>
    <w:p w:rsidR="00C86A10" w:rsidRPr="007351DA" w:rsidRDefault="00C86A10" w:rsidP="00D1044E">
      <w:pPr>
        <w:tabs>
          <w:tab w:val="left" w:pos="0"/>
          <w:tab w:val="left" w:pos="709"/>
        </w:tabs>
        <w:suppressAutoHyphens/>
        <w:spacing w:after="0" w:line="240" w:lineRule="auto"/>
        <w:ind w:firstLine="851"/>
        <w:jc w:val="both"/>
        <w:rPr>
          <w:rFonts w:ascii="Times New Roman" w:hAnsi="Times New Roman" w:cs="Times New Roman"/>
          <w:sz w:val="24"/>
          <w:szCs w:val="24"/>
        </w:rPr>
      </w:pPr>
      <w:r w:rsidRPr="009B7F1D">
        <w:rPr>
          <w:rFonts w:ascii="Times New Roman" w:hAnsi="Times New Roman" w:cs="Times New Roman"/>
          <w:sz w:val="24"/>
          <w:szCs w:val="24"/>
          <w:lang w:eastAsia="ar-SA"/>
        </w:rPr>
        <w:t xml:space="preserve">В случае если срок выплаты заработной платы приходится на выходной </w:t>
      </w:r>
      <w:r w:rsidRPr="007351DA">
        <w:rPr>
          <w:rFonts w:ascii="Times New Roman" w:hAnsi="Times New Roman" w:cs="Times New Roman"/>
          <w:sz w:val="24"/>
          <w:szCs w:val="24"/>
          <w:lang w:eastAsia="ar-SA"/>
        </w:rPr>
        <w:t xml:space="preserve">(нерабочий) или праздничный день, то он переносится на последний рабочий день до выходного или праздничного дня. </w:t>
      </w:r>
      <w:r w:rsidRPr="007351DA">
        <w:rPr>
          <w:rFonts w:ascii="Times New Roman" w:hAnsi="Times New Roman" w:cs="Times New Roman"/>
          <w:sz w:val="24"/>
          <w:szCs w:val="24"/>
        </w:rPr>
        <w:t xml:space="preserve">Расчеты с сотрудниками учреждения при увольнении производятся в день увольнения, а при предоставлении очередных отпусков осуществляются в </w:t>
      </w:r>
      <w:proofErr w:type="spellStart"/>
      <w:r w:rsidRPr="007351DA">
        <w:rPr>
          <w:rFonts w:ascii="Times New Roman" w:hAnsi="Times New Roman" w:cs="Times New Roman"/>
          <w:sz w:val="24"/>
          <w:szCs w:val="24"/>
        </w:rPr>
        <w:t>межрасчетный</w:t>
      </w:r>
      <w:proofErr w:type="spellEnd"/>
      <w:r w:rsidRPr="007351DA">
        <w:rPr>
          <w:rFonts w:ascii="Times New Roman" w:hAnsi="Times New Roman" w:cs="Times New Roman"/>
          <w:sz w:val="24"/>
          <w:szCs w:val="24"/>
        </w:rPr>
        <w:t xml:space="preserve"> период за 3 дня до начала отпуска. </w:t>
      </w:r>
    </w:p>
    <w:p w:rsidR="00C86A10" w:rsidRPr="008333D4" w:rsidRDefault="007351DA" w:rsidP="00D1044E">
      <w:pPr>
        <w:tabs>
          <w:tab w:val="left" w:pos="0"/>
          <w:tab w:val="left" w:pos="709"/>
        </w:tabs>
        <w:suppressAutoHyphens/>
        <w:spacing w:after="0" w:line="240" w:lineRule="auto"/>
        <w:ind w:firstLine="851"/>
        <w:jc w:val="both"/>
        <w:rPr>
          <w:rFonts w:ascii="Times New Roman" w:hAnsi="Times New Roman" w:cs="Times New Roman"/>
          <w:sz w:val="24"/>
          <w:szCs w:val="24"/>
        </w:rPr>
      </w:pPr>
      <w:r w:rsidRPr="007351DA">
        <w:rPr>
          <w:rFonts w:ascii="Times New Roman" w:hAnsi="Times New Roman" w:cs="Times New Roman"/>
          <w:sz w:val="24"/>
          <w:szCs w:val="24"/>
        </w:rPr>
        <w:lastRenderedPageBreak/>
        <w:t>2</w:t>
      </w:r>
      <w:r w:rsidR="00EB6DD3">
        <w:rPr>
          <w:rFonts w:ascii="Times New Roman" w:hAnsi="Times New Roman" w:cs="Times New Roman"/>
          <w:sz w:val="24"/>
          <w:szCs w:val="24"/>
        </w:rPr>
        <w:t xml:space="preserve">. </w:t>
      </w:r>
      <w:r w:rsidR="00C86A10" w:rsidRPr="008333D4">
        <w:rPr>
          <w:rFonts w:ascii="Times New Roman" w:hAnsi="Times New Roman" w:cs="Times New Roman"/>
          <w:sz w:val="24"/>
          <w:szCs w:val="24"/>
        </w:rPr>
        <w:t xml:space="preserve">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128" w:history="1">
        <w:r w:rsidR="00C86A10" w:rsidRPr="008333D4">
          <w:rPr>
            <w:rFonts w:ascii="Times New Roman" w:hAnsi="Times New Roman" w:cs="Times New Roman"/>
            <w:sz w:val="24"/>
            <w:szCs w:val="24"/>
          </w:rPr>
          <w:t>(ф. 0504071)</w:t>
        </w:r>
      </w:hyperlink>
      <w:r w:rsidR="00C86A10" w:rsidRPr="008333D4">
        <w:rPr>
          <w:rFonts w:ascii="Times New Roman" w:hAnsi="Times New Roman" w:cs="Times New Roman"/>
          <w:sz w:val="24"/>
          <w:szCs w:val="24"/>
        </w:rPr>
        <w:t>.</w:t>
      </w:r>
    </w:p>
    <w:p w:rsidR="00C86A10" w:rsidRPr="008333D4" w:rsidRDefault="00C86A10" w:rsidP="00D1044E">
      <w:pPr>
        <w:pStyle w:val="ConsPlusNormal"/>
        <w:jc w:val="both"/>
        <w:rPr>
          <w:rFonts w:ascii="Times New Roman" w:hAnsi="Times New Roman" w:cs="Times New Roman"/>
          <w:sz w:val="24"/>
          <w:szCs w:val="24"/>
        </w:rPr>
      </w:pPr>
      <w:r w:rsidRPr="008333D4">
        <w:rPr>
          <w:rFonts w:ascii="Times New Roman" w:hAnsi="Times New Roman" w:cs="Times New Roman"/>
          <w:sz w:val="24"/>
          <w:szCs w:val="24"/>
        </w:rPr>
        <w:t xml:space="preserve">(Основание: </w:t>
      </w:r>
      <w:hyperlink r:id="rId129" w:history="1">
        <w:r w:rsidRPr="008333D4">
          <w:rPr>
            <w:rFonts w:ascii="Times New Roman" w:hAnsi="Times New Roman" w:cs="Times New Roman"/>
            <w:sz w:val="24"/>
            <w:szCs w:val="24"/>
          </w:rPr>
          <w:t>п. 257</w:t>
        </w:r>
      </w:hyperlink>
      <w:r w:rsidRPr="008333D4">
        <w:rPr>
          <w:rFonts w:ascii="Times New Roman" w:hAnsi="Times New Roman" w:cs="Times New Roman"/>
          <w:sz w:val="24"/>
          <w:szCs w:val="24"/>
        </w:rPr>
        <w:t xml:space="preserve"> Инструкции № 157н) </w:t>
      </w:r>
    </w:p>
    <w:p w:rsidR="00C86A10" w:rsidRPr="009F0502" w:rsidRDefault="007351DA" w:rsidP="00D1044E">
      <w:pPr>
        <w:pStyle w:val="ConsPlusNormal"/>
        <w:ind w:firstLine="851"/>
        <w:jc w:val="both"/>
        <w:rPr>
          <w:rFonts w:ascii="Times New Roman" w:hAnsi="Times New Roman" w:cs="Times New Roman"/>
          <w:sz w:val="24"/>
          <w:szCs w:val="24"/>
        </w:rPr>
      </w:pPr>
      <w:r w:rsidRPr="007351DA">
        <w:rPr>
          <w:rFonts w:ascii="Times New Roman" w:hAnsi="Times New Roman" w:cs="Times New Roman"/>
          <w:sz w:val="24"/>
          <w:szCs w:val="24"/>
        </w:rPr>
        <w:t>3</w:t>
      </w:r>
      <w:r w:rsidR="00EB6DD3">
        <w:rPr>
          <w:rFonts w:ascii="Times New Roman" w:hAnsi="Times New Roman" w:cs="Times New Roman"/>
          <w:sz w:val="24"/>
          <w:szCs w:val="24"/>
        </w:rPr>
        <w:t xml:space="preserve">. </w:t>
      </w:r>
      <w:r w:rsidR="00C86A10" w:rsidRPr="009F0502">
        <w:rPr>
          <w:rFonts w:ascii="Times New Roman" w:hAnsi="Times New Roman" w:cs="Times New Roman"/>
          <w:sz w:val="24"/>
          <w:szCs w:val="24"/>
        </w:rPr>
        <w:t xml:space="preserve">В Табеле учета использования рабочего времени </w:t>
      </w:r>
      <w:hyperlink r:id="rId130" w:history="1">
        <w:r w:rsidR="00C86A10" w:rsidRPr="009F0502">
          <w:rPr>
            <w:rFonts w:ascii="Times New Roman" w:hAnsi="Times New Roman" w:cs="Times New Roman"/>
            <w:sz w:val="24"/>
            <w:szCs w:val="24"/>
          </w:rPr>
          <w:t>(ф. 0504421)</w:t>
        </w:r>
      </w:hyperlink>
      <w:r w:rsidR="00C86A10" w:rsidRPr="009F0502">
        <w:rPr>
          <w:rFonts w:ascii="Times New Roman" w:hAnsi="Times New Roman" w:cs="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C86A10" w:rsidRPr="009F0502" w:rsidRDefault="00C86A10" w:rsidP="00D1044E">
      <w:pPr>
        <w:pStyle w:val="ConsPlusNormal"/>
        <w:jc w:val="both"/>
        <w:rPr>
          <w:rFonts w:ascii="Times New Roman" w:hAnsi="Times New Roman" w:cs="Times New Roman"/>
          <w:sz w:val="24"/>
          <w:szCs w:val="24"/>
        </w:rPr>
      </w:pPr>
      <w:r w:rsidRPr="009F0502">
        <w:rPr>
          <w:rFonts w:ascii="Times New Roman" w:hAnsi="Times New Roman" w:cs="Times New Roman"/>
          <w:sz w:val="24"/>
          <w:szCs w:val="24"/>
        </w:rPr>
        <w:t xml:space="preserve">(Основание: </w:t>
      </w:r>
      <w:hyperlink r:id="rId131" w:history="1">
        <w:r w:rsidRPr="009F0502">
          <w:rPr>
            <w:rFonts w:ascii="Times New Roman" w:hAnsi="Times New Roman" w:cs="Times New Roman"/>
            <w:sz w:val="24"/>
            <w:szCs w:val="24"/>
          </w:rPr>
          <w:t>Приказ</w:t>
        </w:r>
      </w:hyperlink>
      <w:r w:rsidRPr="009F0502">
        <w:rPr>
          <w:rFonts w:ascii="Times New Roman" w:hAnsi="Times New Roman" w:cs="Times New Roman"/>
          <w:sz w:val="24"/>
          <w:szCs w:val="24"/>
        </w:rPr>
        <w:t xml:space="preserve"> Минфина России от 30.03.2015 № 52н)</w:t>
      </w:r>
    </w:p>
    <w:p w:rsidR="00C86A10" w:rsidRDefault="007351DA" w:rsidP="00D1044E">
      <w:pPr>
        <w:pStyle w:val="ConsPlusNormal"/>
        <w:ind w:firstLine="851"/>
        <w:jc w:val="both"/>
        <w:rPr>
          <w:rFonts w:ascii="Times New Roman" w:hAnsi="Times New Roman" w:cs="Times New Roman"/>
          <w:b/>
          <w:bCs/>
          <w:sz w:val="24"/>
          <w:szCs w:val="24"/>
        </w:rPr>
      </w:pPr>
      <w:r w:rsidRPr="007351DA">
        <w:rPr>
          <w:rFonts w:ascii="Times New Roman" w:hAnsi="Times New Roman" w:cs="Times New Roman"/>
          <w:sz w:val="24"/>
          <w:szCs w:val="24"/>
        </w:rPr>
        <w:t>4</w:t>
      </w:r>
      <w:r w:rsidR="00EB6DD3">
        <w:rPr>
          <w:rFonts w:ascii="Times New Roman" w:hAnsi="Times New Roman" w:cs="Times New Roman"/>
          <w:sz w:val="24"/>
          <w:szCs w:val="24"/>
        </w:rPr>
        <w:t xml:space="preserve">. </w:t>
      </w:r>
      <w:r w:rsidR="00C86A10" w:rsidRPr="009F0502">
        <w:rPr>
          <w:rFonts w:ascii="Times New Roman" w:hAnsi="Times New Roman" w:cs="Times New Roman"/>
          <w:sz w:val="24"/>
          <w:szCs w:val="24"/>
        </w:rPr>
        <w:t xml:space="preserve">Отражение задолженности работника возникшей при перерасчете ранее выплаченной ему заработной платы отражается по </w:t>
      </w:r>
      <w:r w:rsidR="00C86A10" w:rsidRPr="009F0502">
        <w:rPr>
          <w:rFonts w:ascii="Times New Roman" w:hAnsi="Times New Roman" w:cs="Times New Roman"/>
          <w:bCs/>
          <w:sz w:val="24"/>
          <w:szCs w:val="24"/>
        </w:rPr>
        <w:t xml:space="preserve">дебету </w:t>
      </w:r>
      <w:r w:rsidR="006E12EC">
        <w:rPr>
          <w:rFonts w:ascii="Times New Roman" w:hAnsi="Times New Roman" w:cs="Times New Roman"/>
          <w:bCs/>
          <w:sz w:val="24"/>
          <w:szCs w:val="24"/>
        </w:rPr>
        <w:t xml:space="preserve">счета </w:t>
      </w:r>
      <w:r w:rsidR="00C86A10" w:rsidRPr="009F0502">
        <w:rPr>
          <w:rFonts w:ascii="Times New Roman" w:hAnsi="Times New Roman" w:cs="Times New Roman"/>
          <w:bCs/>
          <w:sz w:val="24"/>
          <w:szCs w:val="24"/>
        </w:rPr>
        <w:t>0 206 11</w:t>
      </w:r>
      <w:r w:rsidR="009F0502">
        <w:rPr>
          <w:rFonts w:ascii="Times New Roman" w:hAnsi="Times New Roman" w:cs="Times New Roman"/>
          <w:bCs/>
          <w:sz w:val="24"/>
          <w:szCs w:val="24"/>
        </w:rPr>
        <w:t> </w:t>
      </w:r>
      <w:r w:rsidR="00C86A10" w:rsidRPr="009F0502">
        <w:rPr>
          <w:rFonts w:ascii="Times New Roman" w:hAnsi="Times New Roman" w:cs="Times New Roman"/>
          <w:bCs/>
          <w:sz w:val="24"/>
          <w:szCs w:val="24"/>
        </w:rPr>
        <w:t>000</w:t>
      </w:r>
      <w:r w:rsidR="00C86A10" w:rsidRPr="009F0502">
        <w:rPr>
          <w:rFonts w:ascii="Times New Roman" w:hAnsi="Times New Roman" w:cs="Times New Roman"/>
          <w:b/>
          <w:bCs/>
          <w:sz w:val="24"/>
          <w:szCs w:val="24"/>
        </w:rPr>
        <w:t xml:space="preserve"> </w:t>
      </w:r>
    </w:p>
    <w:p w:rsidR="009F0502" w:rsidRPr="009F0502" w:rsidRDefault="009F0502"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При ведении претензионной работы, в случае е</w:t>
      </w:r>
      <w:r w:rsidRPr="009F0502">
        <w:rPr>
          <w:rFonts w:ascii="Times New Roman" w:hAnsi="Times New Roman" w:cs="Times New Roman"/>
          <w:sz w:val="24"/>
          <w:szCs w:val="24"/>
        </w:rPr>
        <w:t>сли сотрудник отказывается добровольно вне</w:t>
      </w:r>
      <w:r>
        <w:rPr>
          <w:rFonts w:ascii="Times New Roman" w:hAnsi="Times New Roman" w:cs="Times New Roman"/>
          <w:sz w:val="24"/>
          <w:szCs w:val="24"/>
        </w:rPr>
        <w:t>сти излишне полученную зарплату</w:t>
      </w:r>
      <w:r w:rsidR="006E12EC">
        <w:rPr>
          <w:rFonts w:ascii="Times New Roman" w:hAnsi="Times New Roman" w:cs="Times New Roman"/>
          <w:sz w:val="24"/>
          <w:szCs w:val="24"/>
        </w:rPr>
        <w:t xml:space="preserve">, излишне начисленная (выплаченная) </w:t>
      </w:r>
      <w:r w:rsidRPr="009F0502">
        <w:rPr>
          <w:rFonts w:ascii="Times New Roman" w:hAnsi="Times New Roman" w:cs="Times New Roman"/>
          <w:sz w:val="24"/>
          <w:szCs w:val="24"/>
        </w:rPr>
        <w:t>со счета 302.11 «Расчеты по заработной плате»</w:t>
      </w:r>
      <w:r w:rsidR="006E12EC">
        <w:rPr>
          <w:rFonts w:ascii="Times New Roman" w:hAnsi="Times New Roman" w:cs="Times New Roman"/>
          <w:sz w:val="24"/>
          <w:szCs w:val="24"/>
        </w:rPr>
        <w:t xml:space="preserve"> заработная плата, </w:t>
      </w:r>
      <w:r w:rsidRPr="009F0502">
        <w:rPr>
          <w:rFonts w:ascii="Times New Roman" w:hAnsi="Times New Roman" w:cs="Times New Roman"/>
          <w:sz w:val="24"/>
          <w:szCs w:val="24"/>
        </w:rPr>
        <w:t>перев</w:t>
      </w:r>
      <w:r w:rsidR="006E12EC">
        <w:rPr>
          <w:rFonts w:ascii="Times New Roman" w:hAnsi="Times New Roman" w:cs="Times New Roman"/>
          <w:sz w:val="24"/>
          <w:szCs w:val="24"/>
        </w:rPr>
        <w:t xml:space="preserve">одится </w:t>
      </w:r>
      <w:r w:rsidRPr="009F0502">
        <w:rPr>
          <w:rFonts w:ascii="Times New Roman" w:hAnsi="Times New Roman" w:cs="Times New Roman"/>
          <w:sz w:val="24"/>
          <w:szCs w:val="24"/>
        </w:rPr>
        <w:t>на счет 209.30 «Расчеты по компенсации затрат».</w:t>
      </w:r>
    </w:p>
    <w:p w:rsidR="00C86A10" w:rsidRPr="00A62BDA" w:rsidRDefault="007351DA" w:rsidP="00D1044E">
      <w:pPr>
        <w:pStyle w:val="ConsPlusNormal"/>
        <w:tabs>
          <w:tab w:val="left" w:pos="993"/>
        </w:tabs>
        <w:ind w:firstLine="851"/>
        <w:jc w:val="both"/>
        <w:rPr>
          <w:rFonts w:ascii="Times New Roman" w:hAnsi="Times New Roman" w:cs="Times New Roman"/>
          <w:sz w:val="24"/>
          <w:szCs w:val="24"/>
        </w:rPr>
      </w:pPr>
      <w:r w:rsidRPr="007351DA">
        <w:rPr>
          <w:rFonts w:ascii="Times New Roman" w:hAnsi="Times New Roman" w:cs="Times New Roman"/>
          <w:sz w:val="24"/>
          <w:szCs w:val="24"/>
        </w:rPr>
        <w:t>5</w:t>
      </w:r>
      <w:r w:rsidR="00EB6DD3">
        <w:rPr>
          <w:rFonts w:ascii="Times New Roman" w:hAnsi="Times New Roman" w:cs="Times New Roman"/>
          <w:sz w:val="24"/>
          <w:szCs w:val="24"/>
        </w:rPr>
        <w:t xml:space="preserve">. </w:t>
      </w:r>
      <w:r w:rsidR="00C86A10" w:rsidRPr="00A62BDA">
        <w:rPr>
          <w:rFonts w:ascii="Times New Roman" w:hAnsi="Times New Roman" w:cs="Times New Roman"/>
          <w:sz w:val="24"/>
          <w:szCs w:val="24"/>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w:t>
      </w:r>
    </w:p>
    <w:p w:rsidR="00C86A10" w:rsidRPr="00A62BDA" w:rsidRDefault="00C86A10" w:rsidP="00D1044E">
      <w:pPr>
        <w:pStyle w:val="ConsPlusNormal"/>
        <w:jc w:val="both"/>
        <w:rPr>
          <w:rFonts w:ascii="Times New Roman" w:hAnsi="Times New Roman" w:cs="Times New Roman"/>
          <w:sz w:val="24"/>
          <w:szCs w:val="24"/>
        </w:rPr>
      </w:pPr>
      <w:r w:rsidRPr="00A62BDA">
        <w:rPr>
          <w:rFonts w:ascii="Times New Roman" w:hAnsi="Times New Roman" w:cs="Times New Roman"/>
          <w:sz w:val="24"/>
          <w:szCs w:val="24"/>
        </w:rPr>
        <w:t xml:space="preserve">(Основание: </w:t>
      </w:r>
      <w:hyperlink r:id="rId132" w:history="1">
        <w:r w:rsidRPr="00A62BDA">
          <w:rPr>
            <w:rFonts w:ascii="Times New Roman" w:hAnsi="Times New Roman" w:cs="Times New Roman"/>
            <w:sz w:val="24"/>
            <w:szCs w:val="24"/>
          </w:rPr>
          <w:t>ст. 410</w:t>
        </w:r>
      </w:hyperlink>
      <w:r w:rsidRPr="00A62BDA">
        <w:rPr>
          <w:rFonts w:ascii="Times New Roman" w:hAnsi="Times New Roman" w:cs="Times New Roman"/>
          <w:sz w:val="24"/>
          <w:szCs w:val="24"/>
        </w:rPr>
        <w:t xml:space="preserve"> ГК РФ).</w:t>
      </w:r>
    </w:p>
    <w:p w:rsidR="00C86A10" w:rsidRPr="00A62BDA" w:rsidRDefault="00EB6DD3"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 </w:t>
      </w:r>
      <w:r w:rsidR="00C86A10" w:rsidRPr="00A62BDA">
        <w:rPr>
          <w:rFonts w:ascii="Times New Roman" w:hAnsi="Times New Roman" w:cs="Times New Roman"/>
          <w:sz w:val="24"/>
          <w:szCs w:val="24"/>
        </w:rPr>
        <w:t xml:space="preserve">Кредиторская задолженность, списанная с балансового учета, не востребованная кредитором, по которой срок исковой давности истек, списывается на </w:t>
      </w:r>
      <w:proofErr w:type="spellStart"/>
      <w:r w:rsidR="00C86A10" w:rsidRPr="00A62BDA">
        <w:rPr>
          <w:rFonts w:ascii="Times New Roman" w:hAnsi="Times New Roman" w:cs="Times New Roman"/>
          <w:sz w:val="24"/>
          <w:szCs w:val="24"/>
        </w:rPr>
        <w:t>на</w:t>
      </w:r>
      <w:proofErr w:type="spellEnd"/>
      <w:r w:rsidR="00C86A10" w:rsidRPr="00A62BDA">
        <w:rPr>
          <w:rFonts w:ascii="Times New Roman" w:hAnsi="Times New Roman" w:cs="Times New Roman"/>
          <w:sz w:val="24"/>
          <w:szCs w:val="24"/>
        </w:rPr>
        <w:t xml:space="preserve"> забалансовый счет 20 «Задолженность, не востребованная кредиторами».</w:t>
      </w:r>
    </w:p>
    <w:p w:rsidR="00C86A10" w:rsidRPr="00CA4FE7" w:rsidRDefault="007351DA" w:rsidP="00D1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EB6DD3">
        <w:rPr>
          <w:rFonts w:ascii="Times New Roman" w:hAnsi="Times New Roman" w:cs="Times New Roman"/>
          <w:sz w:val="24"/>
          <w:szCs w:val="24"/>
        </w:rPr>
        <w:t xml:space="preserve">. </w:t>
      </w:r>
      <w:r w:rsidR="00C86A10" w:rsidRPr="00CA4FE7">
        <w:rPr>
          <w:rFonts w:ascii="Times New Roman" w:hAnsi="Times New Roman" w:cs="Times New Roman"/>
          <w:sz w:val="24"/>
          <w:szCs w:val="24"/>
        </w:rPr>
        <w:t>На счете 0 304 06 000 "Расчеты с прочими кредиторами" отражаются операции:</w:t>
      </w:r>
    </w:p>
    <w:p w:rsidR="00C86A10" w:rsidRPr="00CA4FE7" w:rsidRDefault="00C86A10" w:rsidP="00D1044E">
      <w:pPr>
        <w:pStyle w:val="ConsPlusNormal"/>
        <w:numPr>
          <w:ilvl w:val="0"/>
          <w:numId w:val="19"/>
        </w:numPr>
        <w:ind w:left="0" w:hanging="142"/>
        <w:jc w:val="both"/>
        <w:rPr>
          <w:rFonts w:ascii="Times New Roman" w:hAnsi="Times New Roman" w:cs="Times New Roman"/>
          <w:sz w:val="24"/>
          <w:szCs w:val="24"/>
        </w:rPr>
      </w:pPr>
      <w:r w:rsidRPr="00CA4FE7">
        <w:rPr>
          <w:rFonts w:ascii="Times New Roman" w:hAnsi="Times New Roman" w:cs="Times New Roman"/>
          <w:sz w:val="24"/>
          <w:szCs w:val="24"/>
        </w:rPr>
        <w:t xml:space="preserve">по переводу активов и обязательств между видами деятельности - в порядке, приведенном в </w:t>
      </w:r>
      <w:hyperlink r:id="rId133" w:history="1">
        <w:r w:rsidRPr="00CA4FE7">
          <w:rPr>
            <w:rFonts w:ascii="Times New Roman" w:hAnsi="Times New Roman" w:cs="Times New Roman"/>
            <w:sz w:val="24"/>
            <w:szCs w:val="24"/>
          </w:rPr>
          <w:t>Приложении</w:t>
        </w:r>
      </w:hyperlink>
      <w:r w:rsidRPr="00CA4FE7">
        <w:rPr>
          <w:rFonts w:ascii="Times New Roman" w:hAnsi="Times New Roman" w:cs="Times New Roman"/>
          <w:sz w:val="24"/>
          <w:szCs w:val="24"/>
        </w:rPr>
        <w:t xml:space="preserve"> к Письму Минфина России от 18.09.2012 № 02-06-07/3798;</w:t>
      </w:r>
    </w:p>
    <w:p w:rsidR="00C86A10" w:rsidRPr="00CA4FE7" w:rsidRDefault="00C86A10" w:rsidP="00D1044E">
      <w:pPr>
        <w:pStyle w:val="ConsPlusNormal"/>
        <w:numPr>
          <w:ilvl w:val="0"/>
          <w:numId w:val="19"/>
        </w:numPr>
        <w:ind w:left="0" w:hanging="142"/>
        <w:jc w:val="both"/>
        <w:rPr>
          <w:rFonts w:ascii="Times New Roman" w:hAnsi="Times New Roman" w:cs="Times New Roman"/>
          <w:sz w:val="24"/>
          <w:szCs w:val="24"/>
        </w:rPr>
      </w:pPr>
      <w:r w:rsidRPr="00CA4FE7">
        <w:rPr>
          <w:rFonts w:ascii="Times New Roman" w:hAnsi="Times New Roman" w:cs="Times New Roman"/>
          <w:sz w:val="24"/>
          <w:szCs w:val="24"/>
        </w:rPr>
        <w:t xml:space="preserve">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 возмещением - в порядке, приведенном в </w:t>
      </w:r>
      <w:hyperlink r:id="rId134" w:history="1">
        <w:r w:rsidRPr="00CA4FE7">
          <w:rPr>
            <w:rFonts w:ascii="Times New Roman" w:hAnsi="Times New Roman" w:cs="Times New Roman"/>
            <w:sz w:val="24"/>
            <w:szCs w:val="24"/>
          </w:rPr>
          <w:t>Письме</w:t>
        </w:r>
      </w:hyperlink>
      <w:r w:rsidRPr="00CA4FE7">
        <w:rPr>
          <w:rFonts w:ascii="Times New Roman" w:hAnsi="Times New Roman" w:cs="Times New Roman"/>
          <w:sz w:val="24"/>
          <w:szCs w:val="24"/>
        </w:rPr>
        <w:t xml:space="preserve"> Минфина России от 04.09.2012 № 02-06-10/3517;</w:t>
      </w:r>
    </w:p>
    <w:p w:rsidR="00C86A10" w:rsidRPr="00CA4FE7" w:rsidRDefault="00C86A10" w:rsidP="00D1044E">
      <w:pPr>
        <w:pStyle w:val="ConsPlusNormal"/>
        <w:numPr>
          <w:ilvl w:val="0"/>
          <w:numId w:val="19"/>
        </w:numPr>
        <w:ind w:left="0" w:hanging="142"/>
        <w:jc w:val="both"/>
        <w:rPr>
          <w:rFonts w:ascii="Times New Roman" w:hAnsi="Times New Roman" w:cs="Times New Roman"/>
          <w:sz w:val="24"/>
          <w:szCs w:val="24"/>
        </w:rPr>
      </w:pPr>
      <w:r w:rsidRPr="00CA4FE7">
        <w:rPr>
          <w:rFonts w:ascii="Times New Roman" w:hAnsi="Times New Roman" w:cs="Times New Roman"/>
          <w:sz w:val="24"/>
          <w:szCs w:val="24"/>
        </w:rPr>
        <w:t xml:space="preserve">при осуществлении некассовых операций - в порядке, приведенном в Письмах Минфина России от 30.10.2012 </w:t>
      </w:r>
      <w:hyperlink r:id="rId135" w:history="1">
        <w:r w:rsidRPr="00CA4FE7">
          <w:rPr>
            <w:rFonts w:ascii="Times New Roman" w:hAnsi="Times New Roman" w:cs="Times New Roman"/>
            <w:sz w:val="24"/>
            <w:szCs w:val="24"/>
          </w:rPr>
          <w:t>№ 02-06-10/4554</w:t>
        </w:r>
      </w:hyperlink>
      <w:r w:rsidRPr="00CA4FE7">
        <w:rPr>
          <w:rFonts w:ascii="Times New Roman" w:hAnsi="Times New Roman" w:cs="Times New Roman"/>
          <w:sz w:val="24"/>
          <w:szCs w:val="24"/>
        </w:rPr>
        <w:t xml:space="preserve">, от 25.03.2013 </w:t>
      </w:r>
      <w:hyperlink r:id="rId136" w:history="1">
        <w:r w:rsidRPr="00CA4FE7">
          <w:rPr>
            <w:rFonts w:ascii="Times New Roman" w:hAnsi="Times New Roman" w:cs="Times New Roman"/>
            <w:sz w:val="24"/>
            <w:szCs w:val="24"/>
          </w:rPr>
          <w:t>№ 02-06-07/9374</w:t>
        </w:r>
      </w:hyperlink>
      <w:r w:rsidRPr="00CA4FE7">
        <w:rPr>
          <w:rFonts w:ascii="Times New Roman" w:hAnsi="Times New Roman" w:cs="Times New Roman"/>
          <w:sz w:val="24"/>
          <w:szCs w:val="24"/>
        </w:rPr>
        <w:t>.</w:t>
      </w:r>
    </w:p>
    <w:p w:rsidR="00C86A10" w:rsidRPr="00C7206C" w:rsidRDefault="00C86A10" w:rsidP="00D1044E">
      <w:pPr>
        <w:pStyle w:val="ConsPlusNormal"/>
        <w:ind w:firstLine="540"/>
        <w:jc w:val="both"/>
        <w:rPr>
          <w:rFonts w:ascii="Times New Roman" w:hAnsi="Times New Roman" w:cs="Times New Roman"/>
          <w:sz w:val="24"/>
          <w:szCs w:val="24"/>
        </w:rPr>
      </w:pPr>
    </w:p>
    <w:p w:rsidR="00454B3C" w:rsidRPr="00C7206C" w:rsidRDefault="003E2B5C" w:rsidP="00D1044E">
      <w:pPr>
        <w:pStyle w:val="ConsPlusNormal"/>
        <w:jc w:val="center"/>
        <w:rPr>
          <w:rFonts w:ascii="Times New Roman" w:hAnsi="Times New Roman" w:cs="Times New Roman"/>
          <w:sz w:val="24"/>
          <w:szCs w:val="24"/>
        </w:rPr>
      </w:pPr>
      <w:r>
        <w:rPr>
          <w:rFonts w:ascii="Times New Roman" w:hAnsi="Times New Roman" w:cs="Times New Roman"/>
          <w:b/>
          <w:sz w:val="24"/>
          <w:szCs w:val="24"/>
          <w:lang w:val="en-US"/>
        </w:rPr>
        <w:t>XI</w:t>
      </w:r>
      <w:r w:rsidR="00454B3C" w:rsidRPr="00C7206C">
        <w:rPr>
          <w:rFonts w:ascii="Times New Roman" w:hAnsi="Times New Roman" w:cs="Times New Roman"/>
          <w:b/>
          <w:sz w:val="24"/>
          <w:szCs w:val="24"/>
        </w:rPr>
        <w:t>. Финансовый результат</w:t>
      </w:r>
    </w:p>
    <w:p w:rsidR="00454B3C" w:rsidRPr="004F1657" w:rsidRDefault="00454B3C" w:rsidP="00D1044E">
      <w:pPr>
        <w:pStyle w:val="ConsPlusNormal"/>
        <w:jc w:val="both"/>
        <w:rPr>
          <w:rFonts w:ascii="Times New Roman" w:hAnsi="Times New Roman" w:cs="Times New Roman"/>
          <w:sz w:val="24"/>
          <w:szCs w:val="24"/>
        </w:rPr>
      </w:pPr>
    </w:p>
    <w:p w:rsidR="00454B3C" w:rsidRPr="004F1657" w:rsidRDefault="00457981"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00454B3C" w:rsidRPr="004F1657">
        <w:rPr>
          <w:rFonts w:ascii="Times New Roman" w:hAnsi="Times New Roman" w:cs="Times New Roman"/>
          <w:sz w:val="24"/>
          <w:szCs w:val="24"/>
        </w:rPr>
        <w:t>. Начисление доходов в виде субсидий на иные цели отражается на дату принятия отчета об использовании субсидии</w:t>
      </w:r>
      <w:r w:rsidR="008E5A25" w:rsidRPr="004F1657">
        <w:rPr>
          <w:rFonts w:ascii="Times New Roman" w:hAnsi="Times New Roman" w:cs="Times New Roman"/>
          <w:sz w:val="24"/>
          <w:szCs w:val="24"/>
        </w:rPr>
        <w:t xml:space="preserve"> на иные цели</w:t>
      </w:r>
      <w:r w:rsidR="00454B3C" w:rsidRPr="004F1657">
        <w:rPr>
          <w:rFonts w:ascii="Times New Roman" w:hAnsi="Times New Roman" w:cs="Times New Roman"/>
          <w:sz w:val="24"/>
          <w:szCs w:val="24"/>
        </w:rPr>
        <w:t>.</w:t>
      </w:r>
    </w:p>
    <w:p w:rsidR="00454B3C" w:rsidRPr="004F1657" w:rsidRDefault="00457981"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454B3C" w:rsidRPr="004F1657">
        <w:rPr>
          <w:rFonts w:ascii="Times New Roman" w:hAnsi="Times New Roman" w:cs="Times New Roman"/>
          <w:sz w:val="24"/>
          <w:szCs w:val="24"/>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454B3C" w:rsidRPr="004F1657" w:rsidRDefault="00454B3C" w:rsidP="00D1044E">
      <w:pPr>
        <w:spacing w:after="0" w:line="240" w:lineRule="auto"/>
        <w:jc w:val="both"/>
        <w:rPr>
          <w:rFonts w:ascii="Times New Roman" w:hAnsi="Times New Roman" w:cs="Times New Roman"/>
          <w:sz w:val="24"/>
          <w:szCs w:val="24"/>
        </w:rPr>
      </w:pPr>
      <w:r w:rsidRPr="004F1657">
        <w:rPr>
          <w:rFonts w:ascii="Times New Roman" w:hAnsi="Times New Roman" w:cs="Times New Roman"/>
          <w:sz w:val="24"/>
          <w:szCs w:val="24"/>
        </w:rPr>
        <w:t>Основание: пункт 25 Стандарта «Аренда».</w:t>
      </w:r>
    </w:p>
    <w:p w:rsidR="00454B3C" w:rsidRPr="004F1657" w:rsidRDefault="00457981"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454B3C" w:rsidRPr="004F1657">
        <w:rPr>
          <w:rFonts w:ascii="Times New Roman" w:hAnsi="Times New Roman" w:cs="Times New Roman"/>
          <w:sz w:val="24"/>
          <w:szCs w:val="24"/>
        </w:rPr>
        <w:t>. Учреждение осуществляет все расходы в пределах утвержденного на текущий год плана финан</w:t>
      </w:r>
      <w:r w:rsidR="00341222" w:rsidRPr="004F1657">
        <w:rPr>
          <w:rFonts w:ascii="Times New Roman" w:hAnsi="Times New Roman" w:cs="Times New Roman"/>
          <w:sz w:val="24"/>
          <w:szCs w:val="24"/>
        </w:rPr>
        <w:t>сово-хозяйственной деятельности.</w:t>
      </w:r>
    </w:p>
    <w:p w:rsidR="00356789" w:rsidRPr="004F1657" w:rsidRDefault="00457981" w:rsidP="00D1044E">
      <w:pPr>
        <w:shd w:val="clear" w:color="auto" w:fill="FFFFFF"/>
        <w:spacing w:after="0" w:line="240" w:lineRule="auto"/>
        <w:ind w:firstLine="851"/>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454B3C" w:rsidRPr="004F1657">
        <w:rPr>
          <w:rFonts w:ascii="Times New Roman" w:hAnsi="Times New Roman" w:cs="Times New Roman"/>
          <w:sz w:val="24"/>
          <w:szCs w:val="24"/>
        </w:rPr>
        <w:t xml:space="preserve">. </w:t>
      </w:r>
      <w:r w:rsidR="00356789" w:rsidRPr="004F1657">
        <w:rPr>
          <w:rFonts w:ascii="Times New Roman" w:eastAsia="Times New Roman" w:hAnsi="Times New Roman" w:cs="Times New Roman"/>
          <w:sz w:val="24"/>
          <w:szCs w:val="24"/>
          <w:lang w:eastAsia="ru-RU"/>
        </w:rPr>
        <w:t>В бухучете НДС на счете 401.10 отражается с тем кодом, по которому начислен доход от операции.</w:t>
      </w:r>
    </w:p>
    <w:p w:rsidR="00356789" w:rsidRPr="004F1657" w:rsidRDefault="00356789" w:rsidP="00D1044E">
      <w:pPr>
        <w:shd w:val="clear" w:color="auto" w:fill="FFFFFF"/>
        <w:spacing w:after="0" w:line="240" w:lineRule="auto"/>
        <w:rPr>
          <w:rFonts w:ascii="Times New Roman" w:hAnsi="Times New Roman" w:cs="Times New Roman"/>
          <w:sz w:val="24"/>
          <w:szCs w:val="24"/>
        </w:rPr>
      </w:pPr>
      <w:r w:rsidRPr="004F1657">
        <w:rPr>
          <w:rFonts w:ascii="Times New Roman" w:eastAsia="Times New Roman" w:hAnsi="Times New Roman" w:cs="Times New Roman"/>
          <w:sz w:val="24"/>
          <w:szCs w:val="24"/>
          <w:lang w:eastAsia="ru-RU"/>
        </w:rPr>
        <w:t>(Основание: п</w:t>
      </w:r>
      <w:r w:rsidR="00EB6DD3">
        <w:rPr>
          <w:rFonts w:ascii="Times New Roman" w:eastAsia="Times New Roman" w:hAnsi="Times New Roman" w:cs="Times New Roman"/>
          <w:sz w:val="24"/>
          <w:szCs w:val="24"/>
          <w:lang w:eastAsia="ru-RU"/>
        </w:rPr>
        <w:t>.</w:t>
      </w:r>
      <w:r w:rsidRPr="004F1657">
        <w:rPr>
          <w:rFonts w:ascii="Times New Roman" w:eastAsia="Times New Roman" w:hAnsi="Times New Roman" w:cs="Times New Roman"/>
          <w:sz w:val="24"/>
          <w:szCs w:val="24"/>
          <w:lang w:eastAsia="ru-RU"/>
        </w:rPr>
        <w:t xml:space="preserve">1 </w:t>
      </w:r>
      <w:r w:rsidRPr="004F1657">
        <w:rPr>
          <w:rFonts w:ascii="Times New Roman" w:hAnsi="Times New Roman" w:cs="Times New Roman"/>
          <w:sz w:val="24"/>
          <w:szCs w:val="24"/>
        </w:rPr>
        <w:t>письма Минфина</w:t>
      </w:r>
      <w:r w:rsidR="00EB6DD3">
        <w:rPr>
          <w:rFonts w:ascii="Times New Roman" w:hAnsi="Times New Roman" w:cs="Times New Roman"/>
          <w:sz w:val="24"/>
          <w:szCs w:val="24"/>
        </w:rPr>
        <w:t xml:space="preserve"> от 01.07.2016 № 02-06-10/38856</w:t>
      </w:r>
      <w:r w:rsidRPr="004F1657">
        <w:rPr>
          <w:rFonts w:ascii="Times New Roman" w:hAnsi="Times New Roman" w:cs="Times New Roman"/>
          <w:sz w:val="24"/>
          <w:szCs w:val="24"/>
        </w:rPr>
        <w:t>)</w:t>
      </w:r>
    </w:p>
    <w:p w:rsidR="00454B3C" w:rsidRPr="004F1657" w:rsidRDefault="00EB6DD3"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454B3C" w:rsidRPr="004F1657">
        <w:rPr>
          <w:rFonts w:ascii="Times New Roman" w:hAnsi="Times New Roman" w:cs="Times New Roman"/>
          <w:sz w:val="24"/>
          <w:szCs w:val="24"/>
        </w:rPr>
        <w:t>В составе расходов будущих периодов на счете</w:t>
      </w:r>
      <w:r w:rsidR="003063A0">
        <w:rPr>
          <w:rFonts w:ascii="Times New Roman" w:hAnsi="Times New Roman" w:cs="Times New Roman"/>
          <w:sz w:val="24"/>
          <w:szCs w:val="24"/>
        </w:rPr>
        <w:t xml:space="preserve"> 0</w:t>
      </w:r>
      <w:r w:rsidR="00454B3C" w:rsidRPr="004F1657">
        <w:rPr>
          <w:rFonts w:ascii="Times New Roman" w:hAnsi="Times New Roman" w:cs="Times New Roman"/>
          <w:sz w:val="24"/>
          <w:szCs w:val="24"/>
        </w:rPr>
        <w:t>.401.50.000 «Расходы будущих периодов» отражаются расходы по:</w:t>
      </w:r>
    </w:p>
    <w:p w:rsidR="00454B3C" w:rsidRPr="00EB6DD3" w:rsidRDefault="00454B3C" w:rsidP="00D1044E">
      <w:pPr>
        <w:pStyle w:val="a4"/>
        <w:numPr>
          <w:ilvl w:val="0"/>
          <w:numId w:val="20"/>
        </w:numPr>
        <w:spacing w:after="0" w:line="240" w:lineRule="auto"/>
        <w:ind w:left="0" w:hanging="284"/>
        <w:jc w:val="both"/>
        <w:rPr>
          <w:rFonts w:ascii="Times New Roman" w:hAnsi="Times New Roman" w:cs="Times New Roman"/>
          <w:sz w:val="24"/>
          <w:szCs w:val="24"/>
        </w:rPr>
      </w:pPr>
      <w:r w:rsidRPr="00EB6DD3">
        <w:rPr>
          <w:rFonts w:ascii="Times New Roman" w:hAnsi="Times New Roman" w:cs="Times New Roman"/>
          <w:sz w:val="24"/>
          <w:szCs w:val="24"/>
        </w:rPr>
        <w:t>страхованию имущества, гражданской ответственности;</w:t>
      </w:r>
    </w:p>
    <w:p w:rsidR="00454B3C" w:rsidRPr="00EB6DD3" w:rsidRDefault="00454B3C" w:rsidP="00D1044E">
      <w:pPr>
        <w:pStyle w:val="a4"/>
        <w:numPr>
          <w:ilvl w:val="0"/>
          <w:numId w:val="20"/>
        </w:numPr>
        <w:spacing w:after="0" w:line="240" w:lineRule="auto"/>
        <w:ind w:left="0" w:hanging="284"/>
        <w:jc w:val="both"/>
        <w:rPr>
          <w:rFonts w:ascii="Times New Roman" w:hAnsi="Times New Roman" w:cs="Times New Roman"/>
          <w:sz w:val="24"/>
          <w:szCs w:val="24"/>
        </w:rPr>
      </w:pPr>
      <w:r w:rsidRPr="00EB6DD3">
        <w:rPr>
          <w:rFonts w:ascii="Times New Roman" w:hAnsi="Times New Roman" w:cs="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454B3C" w:rsidRPr="00EB6DD3" w:rsidRDefault="00454B3C" w:rsidP="00D1044E">
      <w:pPr>
        <w:pStyle w:val="a4"/>
        <w:numPr>
          <w:ilvl w:val="0"/>
          <w:numId w:val="20"/>
        </w:numPr>
        <w:spacing w:after="0" w:line="240" w:lineRule="auto"/>
        <w:ind w:left="0" w:hanging="284"/>
        <w:jc w:val="both"/>
        <w:rPr>
          <w:rFonts w:ascii="Times New Roman" w:hAnsi="Times New Roman" w:cs="Times New Roman"/>
          <w:sz w:val="24"/>
          <w:szCs w:val="24"/>
        </w:rPr>
      </w:pPr>
      <w:r w:rsidRPr="00EB6DD3">
        <w:rPr>
          <w:rFonts w:ascii="Times New Roman" w:hAnsi="Times New Roman" w:cs="Times New Roman"/>
          <w:sz w:val="24"/>
          <w:szCs w:val="24"/>
        </w:rPr>
        <w:t>иные аналогичные расходы.</w:t>
      </w:r>
    </w:p>
    <w:p w:rsidR="0032574F" w:rsidRPr="00FB4690" w:rsidRDefault="00454B3C" w:rsidP="00D1044E">
      <w:pPr>
        <w:spacing w:after="0" w:line="240" w:lineRule="auto"/>
        <w:ind w:firstLine="851"/>
        <w:jc w:val="both"/>
        <w:rPr>
          <w:rFonts w:ascii="Times New Roman" w:hAnsi="Times New Roman" w:cs="Times New Roman"/>
          <w:sz w:val="24"/>
          <w:szCs w:val="24"/>
        </w:rPr>
      </w:pPr>
      <w:r w:rsidRPr="00FB4690">
        <w:rPr>
          <w:rFonts w:ascii="Times New Roman" w:hAnsi="Times New Roman" w:cs="Times New Roman"/>
          <w:sz w:val="24"/>
          <w:szCs w:val="24"/>
        </w:rPr>
        <w:lastRenderedPageBreak/>
        <w:t xml:space="preserve">Расходы будущих периодов списываются на финансовый </w:t>
      </w:r>
      <w:r w:rsidR="0032574F" w:rsidRPr="00FB4690">
        <w:rPr>
          <w:rFonts w:ascii="Times New Roman" w:hAnsi="Times New Roman" w:cs="Times New Roman"/>
          <w:sz w:val="24"/>
          <w:szCs w:val="24"/>
        </w:rPr>
        <w:t xml:space="preserve">результат ежемесячно исходя из стоимости расходов в расчете за один день финансового года и количество дней месяца на основании бухгалтерской справки (ф.0504833) и разработанной учреждением неунифицированной формы первичного учетного документа «Расчет по списанию расходов будущих периодов на затраты текущего финансового года». </w:t>
      </w:r>
    </w:p>
    <w:p w:rsidR="0032574F" w:rsidRPr="00FB4690" w:rsidRDefault="0032574F" w:rsidP="00D1044E">
      <w:pPr>
        <w:spacing w:after="0" w:line="240" w:lineRule="auto"/>
        <w:ind w:firstLine="851"/>
        <w:jc w:val="both"/>
        <w:rPr>
          <w:rFonts w:ascii="Times New Roman" w:hAnsi="Times New Roman" w:cs="Times New Roman"/>
          <w:sz w:val="24"/>
          <w:szCs w:val="24"/>
        </w:rPr>
      </w:pPr>
      <w:r w:rsidRPr="00FB4690">
        <w:rPr>
          <w:rFonts w:ascii="Times New Roman" w:hAnsi="Times New Roman" w:cs="Times New Roman"/>
          <w:sz w:val="24"/>
          <w:szCs w:val="24"/>
        </w:rPr>
        <w:t>Первичный учетный документ «Расчет по списанию расходов будущих периодов на затраты текущего финансового года» составляется бухгалтером один раз на момент отнесения расходов учреждения, произведенных в текущем финансовом году, но относимых к очередным финансовым периодам, на финансовый результат будущих периодов и включает в себя весь период до полного списания расходов будущих периодов на затраты текущего финансового года.</w:t>
      </w:r>
    </w:p>
    <w:p w:rsidR="003063A0" w:rsidRPr="002E130F" w:rsidRDefault="00756BAF" w:rsidP="00D1044E">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F27D55" w:rsidRPr="002E130F">
        <w:rPr>
          <w:rFonts w:ascii="Times New Roman" w:hAnsi="Times New Roman" w:cs="Times New Roman"/>
          <w:sz w:val="24"/>
          <w:szCs w:val="24"/>
        </w:rPr>
        <w:t>. В составе доходов будущих периодов</w:t>
      </w:r>
      <w:r w:rsidR="003063A0" w:rsidRPr="002E130F">
        <w:rPr>
          <w:rFonts w:ascii="Times New Roman" w:hAnsi="Times New Roman" w:cs="Times New Roman"/>
          <w:sz w:val="24"/>
          <w:szCs w:val="24"/>
        </w:rPr>
        <w:t xml:space="preserve"> на счете 0.401.40.000 </w:t>
      </w:r>
      <w:r w:rsidR="002E130F" w:rsidRPr="002E130F">
        <w:rPr>
          <w:rFonts w:ascii="Times New Roman" w:hAnsi="Times New Roman" w:cs="Times New Roman"/>
          <w:sz w:val="24"/>
          <w:szCs w:val="24"/>
        </w:rPr>
        <w:t xml:space="preserve">«Доходы будущих периодов» </w:t>
      </w:r>
      <w:r w:rsidR="00F27D55" w:rsidRPr="002E130F">
        <w:rPr>
          <w:rFonts w:ascii="Times New Roman" w:hAnsi="Times New Roman" w:cs="Times New Roman"/>
          <w:sz w:val="24"/>
          <w:szCs w:val="24"/>
        </w:rPr>
        <w:t>учреждение учитывает</w:t>
      </w:r>
      <w:r w:rsidR="003063A0" w:rsidRPr="002E130F">
        <w:rPr>
          <w:rFonts w:ascii="Times New Roman" w:hAnsi="Times New Roman" w:cs="Times New Roman"/>
          <w:sz w:val="24"/>
          <w:szCs w:val="24"/>
        </w:rPr>
        <w:t xml:space="preserve"> доходы по соглашениям о предоставлении субсидий в очередном финансовом году (годах, следующих за отчетным), доходы от операций с объектами аренды (предстоящие доходы от предоставления права пользования активом)</w:t>
      </w:r>
    </w:p>
    <w:p w:rsidR="00190B13" w:rsidRPr="008333D4" w:rsidRDefault="00190B13" w:rsidP="00D1044E">
      <w:pPr>
        <w:pStyle w:val="ConsPlusNormal"/>
        <w:jc w:val="both"/>
        <w:rPr>
          <w:rFonts w:ascii="Times New Roman" w:hAnsi="Times New Roman" w:cs="Times New Roman"/>
          <w:sz w:val="24"/>
          <w:szCs w:val="24"/>
        </w:rPr>
      </w:pPr>
      <w:r w:rsidRPr="008333D4">
        <w:rPr>
          <w:rFonts w:ascii="Times New Roman" w:hAnsi="Times New Roman" w:cs="Times New Roman"/>
          <w:sz w:val="24"/>
          <w:szCs w:val="24"/>
        </w:rPr>
        <w:t xml:space="preserve">(Основание: </w:t>
      </w:r>
      <w:hyperlink r:id="rId137" w:history="1">
        <w:r>
          <w:rPr>
            <w:rFonts w:ascii="Times New Roman" w:hAnsi="Times New Roman" w:cs="Times New Roman"/>
            <w:sz w:val="24"/>
            <w:szCs w:val="24"/>
          </w:rPr>
          <w:t xml:space="preserve">п. </w:t>
        </w:r>
      </w:hyperlink>
      <w:r>
        <w:rPr>
          <w:rFonts w:ascii="Times New Roman" w:hAnsi="Times New Roman" w:cs="Times New Roman"/>
          <w:sz w:val="24"/>
          <w:szCs w:val="24"/>
        </w:rPr>
        <w:t>301</w:t>
      </w:r>
      <w:r w:rsidRPr="008333D4">
        <w:rPr>
          <w:rFonts w:ascii="Times New Roman" w:hAnsi="Times New Roman" w:cs="Times New Roman"/>
          <w:sz w:val="24"/>
          <w:szCs w:val="24"/>
        </w:rPr>
        <w:t xml:space="preserve"> Инструкции № 157н) </w:t>
      </w:r>
    </w:p>
    <w:p w:rsidR="00F27D55" w:rsidRPr="00756BAF" w:rsidRDefault="00756BAF" w:rsidP="00D1044E">
      <w:pPr>
        <w:spacing w:after="0" w:line="240" w:lineRule="auto"/>
        <w:ind w:firstLine="851"/>
        <w:jc w:val="both"/>
        <w:rPr>
          <w:rFonts w:ascii="Times New Roman" w:hAnsi="Times New Roman" w:cs="Times New Roman"/>
          <w:sz w:val="24"/>
          <w:szCs w:val="24"/>
        </w:rPr>
      </w:pPr>
      <w:r w:rsidRPr="00756BAF">
        <w:rPr>
          <w:rFonts w:ascii="Times New Roman" w:hAnsi="Times New Roman" w:cs="Times New Roman"/>
          <w:sz w:val="24"/>
          <w:szCs w:val="24"/>
        </w:rPr>
        <w:t>7</w:t>
      </w:r>
      <w:r w:rsidR="00F27D55" w:rsidRPr="00756BAF">
        <w:rPr>
          <w:rFonts w:ascii="Times New Roman" w:hAnsi="Times New Roman" w:cs="Times New Roman"/>
          <w:sz w:val="24"/>
          <w:szCs w:val="24"/>
        </w:rPr>
        <w:t>. Доходы текущего года начисляются:</w:t>
      </w:r>
    </w:p>
    <w:p w:rsidR="00756BAF" w:rsidRPr="009B7F1D" w:rsidRDefault="00F27D55" w:rsidP="00D1044E">
      <w:pPr>
        <w:pStyle w:val="a4"/>
        <w:numPr>
          <w:ilvl w:val="0"/>
          <w:numId w:val="21"/>
        </w:numPr>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 xml:space="preserve">от оказания платных услуг, работ – </w:t>
      </w:r>
      <w:r w:rsidR="00756BAF" w:rsidRPr="009B7F1D">
        <w:rPr>
          <w:rFonts w:ascii="Times New Roman" w:hAnsi="Times New Roman" w:cs="Times New Roman"/>
          <w:sz w:val="24"/>
          <w:szCs w:val="24"/>
        </w:rPr>
        <w:t xml:space="preserve">на основании табеля посещаемости детей ежемесячно;  </w:t>
      </w:r>
    </w:p>
    <w:p w:rsidR="00F27D55" w:rsidRPr="009B7F1D" w:rsidRDefault="00F27D55" w:rsidP="00D1044E">
      <w:pPr>
        <w:pStyle w:val="a4"/>
        <w:numPr>
          <w:ilvl w:val="0"/>
          <w:numId w:val="21"/>
        </w:numPr>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 xml:space="preserve">от передачи в аренду помещений – </w:t>
      </w:r>
      <w:r w:rsidR="00756BAF" w:rsidRPr="009B7F1D">
        <w:rPr>
          <w:rFonts w:ascii="Times New Roman" w:hAnsi="Times New Roman" w:cs="Times New Roman"/>
          <w:sz w:val="24"/>
          <w:szCs w:val="24"/>
        </w:rPr>
        <w:t xml:space="preserve">на основании акта выполненных работ </w:t>
      </w:r>
      <w:r w:rsidRPr="009B7F1D">
        <w:rPr>
          <w:rFonts w:ascii="Times New Roman" w:hAnsi="Times New Roman" w:cs="Times New Roman"/>
          <w:sz w:val="24"/>
          <w:szCs w:val="24"/>
        </w:rPr>
        <w:t>ежемесячно в последний день месяца;</w:t>
      </w:r>
    </w:p>
    <w:p w:rsidR="00BB2A2E" w:rsidRPr="009B7F1D" w:rsidRDefault="00756BAF" w:rsidP="00D1044E">
      <w:pPr>
        <w:pStyle w:val="a4"/>
        <w:numPr>
          <w:ilvl w:val="0"/>
          <w:numId w:val="21"/>
        </w:numPr>
        <w:autoSpaceDE w:val="0"/>
        <w:autoSpaceDN w:val="0"/>
        <w:adjustRightInd w:val="0"/>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 xml:space="preserve"> от денежных взысканий (штрафов) за нарушение законодательства Российской Федерации о закупках товаров, работ и услуг, а также за нарушение условий контрактов (договоров) по поставке товаров, выполнению работ, оказанию услуг </w:t>
      </w:r>
      <w:r w:rsidR="00BB2A2E" w:rsidRPr="009B7F1D">
        <w:rPr>
          <w:rFonts w:ascii="Times New Roman" w:hAnsi="Times New Roman" w:cs="Times New Roman"/>
          <w:sz w:val="24"/>
          <w:szCs w:val="24"/>
        </w:rPr>
        <w:t xml:space="preserve">на </w:t>
      </w:r>
      <w:r w:rsidR="009759A0" w:rsidRPr="009B7F1D">
        <w:rPr>
          <w:rFonts w:ascii="Times New Roman" w:hAnsi="Times New Roman" w:cs="Times New Roman"/>
          <w:sz w:val="24"/>
          <w:szCs w:val="24"/>
        </w:rPr>
        <w:t xml:space="preserve">основании Акта о ненадлежащем исполнении обязательств на </w:t>
      </w:r>
      <w:r w:rsidR="00BB2A2E" w:rsidRPr="009B7F1D">
        <w:rPr>
          <w:rFonts w:ascii="Times New Roman" w:hAnsi="Times New Roman" w:cs="Times New Roman"/>
          <w:sz w:val="24"/>
          <w:szCs w:val="24"/>
        </w:rPr>
        <w:t>дату</w:t>
      </w:r>
      <w:r w:rsidR="009759A0" w:rsidRPr="009B7F1D">
        <w:rPr>
          <w:rFonts w:ascii="Times New Roman" w:hAnsi="Times New Roman" w:cs="Times New Roman"/>
          <w:sz w:val="24"/>
          <w:szCs w:val="24"/>
        </w:rPr>
        <w:t xml:space="preserve"> его </w:t>
      </w:r>
      <w:r w:rsidR="00BB2A2E" w:rsidRPr="009B7F1D">
        <w:rPr>
          <w:rFonts w:ascii="Times New Roman" w:hAnsi="Times New Roman" w:cs="Times New Roman"/>
          <w:sz w:val="24"/>
          <w:szCs w:val="24"/>
        </w:rPr>
        <w:t xml:space="preserve">составления </w:t>
      </w:r>
    </w:p>
    <w:p w:rsidR="00D81096" w:rsidRPr="009B7F1D" w:rsidRDefault="00F27D55" w:rsidP="00D1044E">
      <w:pPr>
        <w:pStyle w:val="a4"/>
        <w:numPr>
          <w:ilvl w:val="0"/>
          <w:numId w:val="21"/>
        </w:numPr>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от возмещения ущерба – на дату обнаружения ущерба на основании</w:t>
      </w:r>
      <w:r w:rsidR="00D81096" w:rsidRPr="009B7F1D">
        <w:rPr>
          <w:rFonts w:ascii="Times New Roman" w:hAnsi="Times New Roman" w:cs="Times New Roman"/>
          <w:sz w:val="24"/>
          <w:szCs w:val="24"/>
        </w:rPr>
        <w:t xml:space="preserve"> акта о результатах инвентаризации (Ф0504835) и приложенной к нему </w:t>
      </w:r>
      <w:r w:rsidRPr="009B7F1D">
        <w:rPr>
          <w:rFonts w:ascii="Times New Roman" w:hAnsi="Times New Roman" w:cs="Times New Roman"/>
          <w:sz w:val="24"/>
          <w:szCs w:val="24"/>
        </w:rPr>
        <w:t xml:space="preserve"> ведомости расхождений по результатам инвентаризации (ф. 0504092), </w:t>
      </w:r>
    </w:p>
    <w:p w:rsidR="00D81096" w:rsidRPr="009B7F1D" w:rsidRDefault="006115DA" w:rsidP="006115D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w:t>
      </w:r>
      <w:r w:rsidR="00D81096" w:rsidRPr="009B7F1D">
        <w:rPr>
          <w:rFonts w:ascii="Times New Roman" w:hAnsi="Times New Roman" w:cs="Times New Roman"/>
          <w:sz w:val="24"/>
          <w:szCs w:val="24"/>
        </w:rPr>
        <w:t>снование п.82 Стандарта «Концептуальные основы бухучета и отчетности»., п.112 Инструкции № 157н)</w:t>
      </w:r>
    </w:p>
    <w:p w:rsidR="00F27D55" w:rsidRPr="009B7F1D" w:rsidRDefault="00F27D55" w:rsidP="00D1044E">
      <w:pPr>
        <w:pStyle w:val="a4"/>
        <w:numPr>
          <w:ilvl w:val="0"/>
          <w:numId w:val="21"/>
        </w:numPr>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 xml:space="preserve">от реализации имущества – на дату </w:t>
      </w:r>
      <w:r w:rsidR="00D81096" w:rsidRPr="009B7F1D">
        <w:rPr>
          <w:rFonts w:ascii="Times New Roman" w:hAnsi="Times New Roman" w:cs="Times New Roman"/>
          <w:sz w:val="24"/>
          <w:szCs w:val="24"/>
        </w:rPr>
        <w:t>подписания акта приема-передачи и</w:t>
      </w:r>
      <w:r w:rsidRPr="009B7F1D">
        <w:rPr>
          <w:rFonts w:ascii="Times New Roman" w:hAnsi="Times New Roman" w:cs="Times New Roman"/>
          <w:sz w:val="24"/>
          <w:szCs w:val="24"/>
        </w:rPr>
        <w:t>мущества</w:t>
      </w:r>
      <w:r w:rsidR="00BB2A2E" w:rsidRPr="009B7F1D">
        <w:rPr>
          <w:rFonts w:ascii="Times New Roman" w:hAnsi="Times New Roman" w:cs="Times New Roman"/>
          <w:sz w:val="24"/>
          <w:szCs w:val="24"/>
        </w:rPr>
        <w:t xml:space="preserve"> или иных документов, подтверждающих передачу</w:t>
      </w:r>
      <w:r w:rsidRPr="009B7F1D">
        <w:rPr>
          <w:rFonts w:ascii="Times New Roman" w:hAnsi="Times New Roman" w:cs="Times New Roman"/>
          <w:sz w:val="24"/>
          <w:szCs w:val="24"/>
        </w:rPr>
        <w:t>;</w:t>
      </w:r>
    </w:p>
    <w:p w:rsidR="00B95CB0" w:rsidRPr="009B7F1D" w:rsidRDefault="00F27D55" w:rsidP="00D1044E">
      <w:pPr>
        <w:pStyle w:val="a4"/>
        <w:numPr>
          <w:ilvl w:val="0"/>
          <w:numId w:val="21"/>
        </w:numPr>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 xml:space="preserve">от пожертвований (спонсорской помощи) </w:t>
      </w:r>
      <w:r w:rsidR="00D81096" w:rsidRPr="009B7F1D">
        <w:rPr>
          <w:rFonts w:ascii="Times New Roman" w:hAnsi="Times New Roman" w:cs="Times New Roman"/>
          <w:sz w:val="24"/>
          <w:szCs w:val="24"/>
        </w:rPr>
        <w:t>– на дату подписания договора о</w:t>
      </w:r>
      <w:r w:rsidR="00B95CB0" w:rsidRPr="009B7F1D">
        <w:rPr>
          <w:rFonts w:ascii="Times New Roman" w:hAnsi="Times New Roman" w:cs="Times New Roman"/>
          <w:sz w:val="24"/>
          <w:szCs w:val="24"/>
        </w:rPr>
        <w:t xml:space="preserve"> </w:t>
      </w:r>
      <w:r w:rsidRPr="009B7F1D">
        <w:rPr>
          <w:rFonts w:ascii="Times New Roman" w:hAnsi="Times New Roman" w:cs="Times New Roman"/>
          <w:sz w:val="24"/>
          <w:szCs w:val="24"/>
        </w:rPr>
        <w:t xml:space="preserve">пожертвовании (спонсорской помощи) либо на дату поступления имущества и </w:t>
      </w:r>
      <w:r w:rsidR="00B95CB0" w:rsidRPr="009B7F1D">
        <w:rPr>
          <w:rFonts w:ascii="Times New Roman" w:hAnsi="Times New Roman" w:cs="Times New Roman"/>
          <w:sz w:val="24"/>
          <w:szCs w:val="24"/>
        </w:rPr>
        <w:t>денег,</w:t>
      </w:r>
    </w:p>
    <w:p w:rsidR="00F27D55" w:rsidRPr="009B7F1D" w:rsidRDefault="006F4928" w:rsidP="00D1044E">
      <w:pPr>
        <w:pStyle w:val="a4"/>
        <w:numPr>
          <w:ilvl w:val="0"/>
          <w:numId w:val="21"/>
        </w:numPr>
        <w:spacing w:after="0" w:line="240" w:lineRule="auto"/>
        <w:ind w:left="0" w:hanging="284"/>
        <w:jc w:val="both"/>
        <w:rPr>
          <w:rFonts w:ascii="Times New Roman" w:hAnsi="Times New Roman" w:cs="Times New Roman"/>
          <w:sz w:val="24"/>
          <w:szCs w:val="24"/>
        </w:rPr>
      </w:pPr>
      <w:r w:rsidRPr="009B7F1D">
        <w:rPr>
          <w:rFonts w:ascii="Times New Roman" w:hAnsi="Times New Roman" w:cs="Times New Roman"/>
          <w:sz w:val="24"/>
          <w:szCs w:val="24"/>
        </w:rPr>
        <w:t>от родительской платы за присмотр и уход за детьми в учреждени</w:t>
      </w:r>
      <w:r w:rsidR="00ED1ADD" w:rsidRPr="009B7F1D">
        <w:rPr>
          <w:rFonts w:ascii="Times New Roman" w:hAnsi="Times New Roman" w:cs="Times New Roman"/>
          <w:sz w:val="24"/>
          <w:szCs w:val="24"/>
        </w:rPr>
        <w:t>и</w:t>
      </w:r>
      <w:r w:rsidRPr="009B7F1D">
        <w:rPr>
          <w:rFonts w:ascii="Times New Roman" w:hAnsi="Times New Roman" w:cs="Times New Roman"/>
          <w:sz w:val="24"/>
          <w:szCs w:val="24"/>
        </w:rPr>
        <w:t xml:space="preserve"> в последний день месяца на основании Табеля учета п</w:t>
      </w:r>
      <w:r w:rsidR="00FF3146" w:rsidRPr="009B7F1D">
        <w:rPr>
          <w:rFonts w:ascii="Times New Roman" w:hAnsi="Times New Roman" w:cs="Times New Roman"/>
          <w:sz w:val="24"/>
          <w:szCs w:val="24"/>
        </w:rPr>
        <w:t xml:space="preserve">осещаемости детей (ф. 0504608). </w:t>
      </w:r>
    </w:p>
    <w:p w:rsidR="00385086" w:rsidRPr="00385086" w:rsidRDefault="006C3DA9"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w:t>
      </w:r>
      <w:r w:rsidR="00454B3C" w:rsidRPr="00FF3146">
        <w:rPr>
          <w:rFonts w:ascii="Times New Roman" w:hAnsi="Times New Roman" w:cs="Times New Roman"/>
          <w:sz w:val="24"/>
          <w:szCs w:val="24"/>
        </w:rPr>
        <w:t xml:space="preserve">. В учреждении формируется </w:t>
      </w:r>
      <w:r w:rsidR="00385086" w:rsidRPr="00385086">
        <w:rPr>
          <w:rFonts w:ascii="Times New Roman" w:hAnsi="Times New Roman" w:cs="Times New Roman"/>
          <w:sz w:val="24"/>
          <w:szCs w:val="24"/>
        </w:rPr>
        <w:t>следующие резервы предстоящих расходов:</w:t>
      </w:r>
    </w:p>
    <w:p w:rsidR="00A35E9E" w:rsidRPr="006C3DA9" w:rsidRDefault="00A35E9E" w:rsidP="00D1044E">
      <w:pPr>
        <w:pStyle w:val="ConsPlusNormal"/>
        <w:ind w:firstLine="851"/>
        <w:jc w:val="both"/>
        <w:rPr>
          <w:rFonts w:ascii="Times New Roman" w:hAnsi="Times New Roman" w:cs="Times New Roman"/>
          <w:sz w:val="24"/>
          <w:szCs w:val="24"/>
        </w:rPr>
      </w:pPr>
      <w:r w:rsidRPr="006C3DA9">
        <w:rPr>
          <w:rFonts w:ascii="Times New Roman" w:hAnsi="Times New Roman" w:cs="Times New Roman"/>
          <w:sz w:val="24"/>
          <w:szCs w:val="24"/>
        </w:rPr>
        <w:t>1)</w:t>
      </w:r>
      <w:r w:rsidR="00385086" w:rsidRPr="006C3DA9">
        <w:rPr>
          <w:rFonts w:ascii="Times New Roman" w:hAnsi="Times New Roman" w:cs="Times New Roman"/>
          <w:sz w:val="24"/>
          <w:szCs w:val="24"/>
        </w:rPr>
        <w:t xml:space="preserve"> </w:t>
      </w:r>
      <w:r w:rsidR="00454B3C" w:rsidRPr="006C3DA9">
        <w:rPr>
          <w:rFonts w:ascii="Times New Roman" w:hAnsi="Times New Roman" w:cs="Times New Roman"/>
          <w:sz w:val="24"/>
          <w:szCs w:val="24"/>
        </w:rPr>
        <w:t>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w:t>
      </w:r>
      <w:r w:rsidRPr="006C3DA9">
        <w:rPr>
          <w:rFonts w:ascii="Times New Roman" w:hAnsi="Times New Roman" w:cs="Times New Roman"/>
          <w:sz w:val="24"/>
          <w:szCs w:val="24"/>
        </w:rPr>
        <w:t xml:space="preserve"> Порядок формирования резервов предстоящих расходов и его использования приведен в </w:t>
      </w:r>
      <w:hyperlink w:anchor="P5812" w:history="1">
        <w:r w:rsidRPr="00D53D23">
          <w:rPr>
            <w:rFonts w:ascii="Times New Roman" w:hAnsi="Times New Roman" w:cs="Times New Roman"/>
            <w:sz w:val="24"/>
            <w:szCs w:val="24"/>
          </w:rPr>
          <w:t>Приложении № 1</w:t>
        </w:r>
      </w:hyperlink>
      <w:r w:rsidR="00D53D23" w:rsidRPr="00D53D23">
        <w:rPr>
          <w:rFonts w:ascii="Times New Roman" w:hAnsi="Times New Roman" w:cs="Times New Roman"/>
          <w:sz w:val="24"/>
          <w:szCs w:val="24"/>
        </w:rPr>
        <w:t>3</w:t>
      </w:r>
      <w:r w:rsidRPr="00D53D23">
        <w:rPr>
          <w:rFonts w:ascii="Times New Roman" w:hAnsi="Times New Roman" w:cs="Times New Roman"/>
          <w:sz w:val="24"/>
          <w:szCs w:val="24"/>
        </w:rPr>
        <w:t xml:space="preserve"> к Учетной политике.</w:t>
      </w:r>
    </w:p>
    <w:p w:rsidR="00454B3C" w:rsidRPr="006C3DA9" w:rsidRDefault="00454B3C" w:rsidP="00D1044E">
      <w:pPr>
        <w:pStyle w:val="ConsPlusNormal"/>
        <w:ind w:firstLine="540"/>
        <w:jc w:val="both"/>
        <w:rPr>
          <w:rFonts w:ascii="Times New Roman" w:hAnsi="Times New Roman" w:cs="Times New Roman"/>
          <w:sz w:val="24"/>
          <w:szCs w:val="24"/>
        </w:rPr>
      </w:pPr>
      <w:r w:rsidRPr="006C3DA9">
        <w:rPr>
          <w:rFonts w:ascii="Times New Roman" w:hAnsi="Times New Roman" w:cs="Times New Roman"/>
          <w:sz w:val="24"/>
          <w:szCs w:val="24"/>
        </w:rPr>
        <w:t xml:space="preserve">Бухгалтерские записи по учету операций по формированию и использованию резервов отражаются в учете по аналогии с порядком, установленным </w:t>
      </w:r>
      <w:hyperlink r:id="rId138" w:history="1">
        <w:r w:rsidRPr="006C3DA9">
          <w:rPr>
            <w:rFonts w:ascii="Times New Roman" w:hAnsi="Times New Roman" w:cs="Times New Roman"/>
            <w:sz w:val="24"/>
            <w:szCs w:val="24"/>
          </w:rPr>
          <w:t>Письмом</w:t>
        </w:r>
      </w:hyperlink>
      <w:r w:rsidRPr="006C3DA9">
        <w:rPr>
          <w:rFonts w:ascii="Times New Roman" w:hAnsi="Times New Roman" w:cs="Times New Roman"/>
          <w:sz w:val="24"/>
          <w:szCs w:val="24"/>
        </w:rPr>
        <w:t xml:space="preserve"> Минфина России от 20.05.2015 № 02-07-07/28998. </w:t>
      </w:r>
    </w:p>
    <w:p w:rsidR="00454B3C" w:rsidRDefault="00A35E9E" w:rsidP="00D1044E">
      <w:pPr>
        <w:pStyle w:val="ConsPlusNormal"/>
        <w:jc w:val="both"/>
        <w:rPr>
          <w:rFonts w:ascii="Times New Roman" w:hAnsi="Times New Roman" w:cs="Times New Roman"/>
          <w:sz w:val="24"/>
          <w:szCs w:val="24"/>
        </w:rPr>
      </w:pPr>
      <w:r w:rsidRPr="00FF3146">
        <w:rPr>
          <w:rFonts w:ascii="Times New Roman" w:hAnsi="Times New Roman" w:cs="Times New Roman"/>
          <w:sz w:val="24"/>
          <w:szCs w:val="24"/>
        </w:rPr>
        <w:t xml:space="preserve"> </w:t>
      </w:r>
      <w:r w:rsidR="00454B3C" w:rsidRPr="00FF3146">
        <w:rPr>
          <w:rFonts w:ascii="Times New Roman" w:hAnsi="Times New Roman" w:cs="Times New Roman"/>
          <w:sz w:val="24"/>
          <w:szCs w:val="24"/>
        </w:rPr>
        <w:t xml:space="preserve">(Основание: </w:t>
      </w:r>
      <w:hyperlink r:id="rId139" w:history="1">
        <w:r w:rsidR="00454B3C" w:rsidRPr="00FF3146">
          <w:rPr>
            <w:rFonts w:ascii="Times New Roman" w:hAnsi="Times New Roman" w:cs="Times New Roman"/>
            <w:sz w:val="24"/>
            <w:szCs w:val="24"/>
          </w:rPr>
          <w:t>п. 302.1</w:t>
        </w:r>
      </w:hyperlink>
      <w:r w:rsidR="00454B3C" w:rsidRPr="00FF3146">
        <w:rPr>
          <w:rFonts w:ascii="Times New Roman" w:hAnsi="Times New Roman" w:cs="Times New Roman"/>
          <w:sz w:val="24"/>
          <w:szCs w:val="24"/>
        </w:rPr>
        <w:t xml:space="preserve"> Инструкции № 157н)</w:t>
      </w:r>
    </w:p>
    <w:p w:rsidR="00FC575C" w:rsidRDefault="00A35E9E"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133DED" w:rsidRPr="00385086">
        <w:rPr>
          <w:rFonts w:ascii="Times New Roman" w:hAnsi="Times New Roman" w:cs="Times New Roman"/>
          <w:sz w:val="24"/>
          <w:szCs w:val="24"/>
        </w:rPr>
        <w:t>резерв по претензионным требованиям – при необходимости. Величина резерва</w:t>
      </w:r>
      <w:r w:rsidR="00FC575C" w:rsidRPr="00385086">
        <w:rPr>
          <w:rFonts w:ascii="Times New Roman" w:hAnsi="Times New Roman" w:cs="Times New Roman"/>
          <w:sz w:val="24"/>
          <w:szCs w:val="24"/>
        </w:rPr>
        <w:t xml:space="preserve"> устанавливается в размере сумм предъявленных учреждению штрафных санкций (пеней), иных компенсаций по причиненным ущербам (убыткам), в том числе вытекающих из условий гражданско-правовых договоров (контрактов), и т.</w:t>
      </w:r>
      <w:r w:rsidR="007E0AF9" w:rsidRPr="00385086">
        <w:rPr>
          <w:rFonts w:ascii="Times New Roman" w:hAnsi="Times New Roman" w:cs="Times New Roman"/>
          <w:sz w:val="24"/>
          <w:szCs w:val="24"/>
        </w:rPr>
        <w:t xml:space="preserve"> п.</w:t>
      </w:r>
      <w:r w:rsidR="00FC575C" w:rsidRPr="00385086">
        <w:rPr>
          <w:rFonts w:ascii="Times New Roman" w:hAnsi="Times New Roman" w:cs="Times New Roman"/>
          <w:sz w:val="24"/>
          <w:szCs w:val="24"/>
        </w:rPr>
        <w:t>, предъявленной учреждению в судебном иске, либо в претензионных документах досудеб</w:t>
      </w:r>
      <w:r>
        <w:rPr>
          <w:rFonts w:ascii="Times New Roman" w:hAnsi="Times New Roman" w:cs="Times New Roman"/>
          <w:sz w:val="24"/>
          <w:szCs w:val="24"/>
        </w:rPr>
        <w:t xml:space="preserve">ного разбирательства. В случае, </w:t>
      </w:r>
      <w:r w:rsidR="00FC575C" w:rsidRPr="00385086">
        <w:rPr>
          <w:rFonts w:ascii="Times New Roman" w:hAnsi="Times New Roman" w:cs="Times New Roman"/>
          <w:sz w:val="24"/>
          <w:szCs w:val="24"/>
        </w:rPr>
        <w:t>если претензии отозваны или не признаны судом, сумма резерва списывается с учета методом «красное</w:t>
      </w:r>
      <w:r w:rsidR="007E0AF9" w:rsidRPr="00385086">
        <w:rPr>
          <w:rFonts w:ascii="Times New Roman" w:hAnsi="Times New Roman" w:cs="Times New Roman"/>
          <w:sz w:val="24"/>
          <w:szCs w:val="24"/>
        </w:rPr>
        <w:t xml:space="preserve"> </w:t>
      </w:r>
      <w:proofErr w:type="spellStart"/>
      <w:r>
        <w:rPr>
          <w:rFonts w:ascii="Times New Roman" w:hAnsi="Times New Roman" w:cs="Times New Roman"/>
          <w:sz w:val="24"/>
          <w:szCs w:val="24"/>
        </w:rPr>
        <w:t>сторно</w:t>
      </w:r>
      <w:proofErr w:type="spellEnd"/>
      <w:r>
        <w:rPr>
          <w:rFonts w:ascii="Times New Roman" w:hAnsi="Times New Roman" w:cs="Times New Roman"/>
          <w:sz w:val="24"/>
          <w:szCs w:val="24"/>
        </w:rPr>
        <w:t>»</w:t>
      </w:r>
    </w:p>
    <w:p w:rsidR="00FC575C" w:rsidRPr="00385086" w:rsidRDefault="00A35E9E" w:rsidP="00D1044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FC575C" w:rsidRPr="00385086">
        <w:rPr>
          <w:rFonts w:ascii="Times New Roman" w:hAnsi="Times New Roman" w:cs="Times New Roman"/>
          <w:sz w:val="24"/>
          <w:szCs w:val="24"/>
        </w:rPr>
        <w:t xml:space="preserve">понесенных расходов, по которым своевременно не поступили расчетные </w:t>
      </w:r>
      <w:r w:rsidR="00FC575C" w:rsidRPr="00385086">
        <w:rPr>
          <w:rFonts w:ascii="Times New Roman" w:hAnsi="Times New Roman" w:cs="Times New Roman"/>
          <w:sz w:val="24"/>
          <w:szCs w:val="24"/>
        </w:rPr>
        <w:lastRenderedPageBreak/>
        <w:t>документы (на коммунальные услуги, услуги связи);</w:t>
      </w:r>
    </w:p>
    <w:p w:rsidR="00A35E9E" w:rsidRDefault="00A35E9E"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FC575C" w:rsidRPr="00385086">
        <w:rPr>
          <w:rFonts w:ascii="Times New Roman" w:hAnsi="Times New Roman" w:cs="Times New Roman"/>
          <w:sz w:val="24"/>
          <w:szCs w:val="24"/>
        </w:rPr>
        <w:t xml:space="preserve"> по иным обязательствам, неопределенным по величине и (или) времени исполнения</w:t>
      </w:r>
    </w:p>
    <w:p w:rsidR="00FC575C" w:rsidRPr="00385086" w:rsidRDefault="006C3DA9"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00FC575C" w:rsidRPr="00385086">
        <w:rPr>
          <w:rFonts w:ascii="Times New Roman" w:hAnsi="Times New Roman" w:cs="Times New Roman"/>
          <w:sz w:val="24"/>
          <w:szCs w:val="24"/>
        </w:rPr>
        <w:t>Резерв использ</w:t>
      </w:r>
      <w:r>
        <w:rPr>
          <w:rFonts w:ascii="Times New Roman" w:hAnsi="Times New Roman" w:cs="Times New Roman"/>
          <w:sz w:val="24"/>
          <w:szCs w:val="24"/>
        </w:rPr>
        <w:t>уется</w:t>
      </w:r>
      <w:r w:rsidR="00FC575C" w:rsidRPr="00385086">
        <w:rPr>
          <w:rFonts w:ascii="Times New Roman" w:hAnsi="Times New Roman" w:cs="Times New Roman"/>
          <w:sz w:val="24"/>
          <w:szCs w:val="24"/>
        </w:rPr>
        <w:t xml:space="preserve"> только на покрытие тех затрат, в отношении которых этот резерв был изначально создан.</w:t>
      </w:r>
    </w:p>
    <w:p w:rsidR="00A35E9E" w:rsidRDefault="005F5559" w:rsidP="00D1044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 </w:t>
      </w:r>
      <w:r w:rsidR="00A35E9E" w:rsidRPr="00FF3146">
        <w:rPr>
          <w:rFonts w:ascii="Times New Roman" w:hAnsi="Times New Roman" w:cs="Times New Roman"/>
          <w:sz w:val="24"/>
          <w:szCs w:val="24"/>
        </w:rPr>
        <w:t xml:space="preserve">Расчет по формированию и использованию резерва учреждения ведется на счете 0 401 60 000 в разрезе кодов </w:t>
      </w:r>
      <w:hyperlink r:id="rId140" w:history="1">
        <w:r w:rsidR="00A35E9E" w:rsidRPr="00FF3146">
          <w:rPr>
            <w:rFonts w:ascii="Times New Roman" w:hAnsi="Times New Roman" w:cs="Times New Roman"/>
            <w:sz w:val="24"/>
            <w:szCs w:val="24"/>
          </w:rPr>
          <w:t>КОСГУ</w:t>
        </w:r>
      </w:hyperlink>
      <w:r w:rsidR="00A35E9E" w:rsidRPr="00FF3146">
        <w:rPr>
          <w:rFonts w:ascii="Times New Roman" w:hAnsi="Times New Roman" w:cs="Times New Roman"/>
          <w:sz w:val="24"/>
          <w:szCs w:val="24"/>
        </w:rPr>
        <w:t>.</w:t>
      </w:r>
      <w:r w:rsidR="00A35E9E">
        <w:rPr>
          <w:rFonts w:ascii="Times New Roman" w:hAnsi="Times New Roman" w:cs="Times New Roman"/>
          <w:sz w:val="24"/>
          <w:szCs w:val="24"/>
        </w:rPr>
        <w:t xml:space="preserve"> </w:t>
      </w:r>
    </w:p>
    <w:p w:rsidR="00FC575C" w:rsidRPr="00385086" w:rsidRDefault="005F5559" w:rsidP="00D10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35E9E">
        <w:rPr>
          <w:rFonts w:ascii="Times New Roman" w:hAnsi="Times New Roman" w:cs="Times New Roman"/>
          <w:sz w:val="24"/>
          <w:szCs w:val="24"/>
        </w:rPr>
        <w:t xml:space="preserve">Основание: пункт </w:t>
      </w:r>
      <w:r w:rsidR="00FC575C" w:rsidRPr="00385086">
        <w:rPr>
          <w:rFonts w:ascii="Times New Roman" w:hAnsi="Times New Roman" w:cs="Times New Roman"/>
          <w:sz w:val="24"/>
          <w:szCs w:val="24"/>
        </w:rPr>
        <w:t>302.1 Инструкции к Единому плану счетов № 157н.</w:t>
      </w:r>
      <w:r>
        <w:rPr>
          <w:rFonts w:ascii="Times New Roman" w:hAnsi="Times New Roman" w:cs="Times New Roman"/>
          <w:sz w:val="24"/>
          <w:szCs w:val="24"/>
        </w:rPr>
        <w:t>)</w:t>
      </w:r>
    </w:p>
    <w:p w:rsidR="007C22C7" w:rsidRPr="00385086" w:rsidRDefault="007C22C7" w:rsidP="00D1044E">
      <w:pPr>
        <w:spacing w:after="0" w:line="240" w:lineRule="auto"/>
        <w:jc w:val="both"/>
        <w:rPr>
          <w:rFonts w:ascii="Times New Roman" w:hAnsi="Times New Roman" w:cs="Times New Roman"/>
          <w:i/>
          <w:sz w:val="24"/>
          <w:szCs w:val="24"/>
          <w:u w:val="single"/>
        </w:rPr>
      </w:pPr>
    </w:p>
    <w:p w:rsidR="00FC575C" w:rsidRPr="006253C8" w:rsidRDefault="006253C8" w:rsidP="00D1044E">
      <w:pPr>
        <w:spacing w:after="0" w:line="240" w:lineRule="auto"/>
        <w:jc w:val="center"/>
        <w:rPr>
          <w:rFonts w:ascii="Times New Roman" w:hAnsi="Times New Roman" w:cs="Times New Roman"/>
          <w:b/>
          <w:sz w:val="24"/>
          <w:szCs w:val="24"/>
        </w:rPr>
      </w:pPr>
      <w:r w:rsidRPr="006253C8">
        <w:rPr>
          <w:rFonts w:ascii="Times New Roman" w:hAnsi="Times New Roman" w:cs="Times New Roman"/>
          <w:b/>
          <w:sz w:val="24"/>
          <w:szCs w:val="24"/>
          <w:lang w:val="en-US"/>
        </w:rPr>
        <w:t>XII</w:t>
      </w:r>
      <w:r w:rsidRPr="006253C8">
        <w:rPr>
          <w:rFonts w:ascii="Times New Roman" w:hAnsi="Times New Roman" w:cs="Times New Roman"/>
          <w:b/>
          <w:sz w:val="24"/>
          <w:szCs w:val="24"/>
        </w:rPr>
        <w:t xml:space="preserve">. </w:t>
      </w:r>
      <w:r w:rsidR="00FC575C" w:rsidRPr="006253C8">
        <w:rPr>
          <w:rFonts w:ascii="Times New Roman" w:hAnsi="Times New Roman" w:cs="Times New Roman"/>
          <w:b/>
          <w:sz w:val="24"/>
          <w:szCs w:val="24"/>
        </w:rPr>
        <w:t>Санкционирование расходов</w:t>
      </w:r>
    </w:p>
    <w:p w:rsidR="00F168DA" w:rsidRDefault="00F168DA" w:rsidP="00D1044E">
      <w:pPr>
        <w:spacing w:after="0" w:line="240" w:lineRule="auto"/>
        <w:ind w:firstLine="567"/>
        <w:jc w:val="both"/>
        <w:rPr>
          <w:rFonts w:ascii="Times New Roman" w:hAnsi="Times New Roman" w:cs="Times New Roman"/>
          <w:sz w:val="24"/>
          <w:szCs w:val="24"/>
        </w:rPr>
      </w:pPr>
    </w:p>
    <w:p w:rsidR="00FC575C" w:rsidRPr="00CA29B1" w:rsidRDefault="00FC575C" w:rsidP="00D1044E">
      <w:pPr>
        <w:spacing w:after="0" w:line="240" w:lineRule="auto"/>
        <w:ind w:firstLine="567"/>
        <w:jc w:val="both"/>
        <w:rPr>
          <w:rFonts w:ascii="Times New Roman" w:hAnsi="Times New Roman" w:cs="Times New Roman"/>
          <w:sz w:val="24"/>
          <w:szCs w:val="24"/>
        </w:rPr>
      </w:pPr>
      <w:r w:rsidRPr="00A51AA9">
        <w:rPr>
          <w:rFonts w:ascii="Times New Roman" w:hAnsi="Times New Roman" w:cs="Times New Roman"/>
          <w:sz w:val="24"/>
          <w:szCs w:val="24"/>
        </w:rPr>
        <w:t xml:space="preserve">Принятие к учету обязательств (денежных обязательств) осуществляется в порядке, приведенном в </w:t>
      </w:r>
      <w:r w:rsidR="00A51AA9" w:rsidRPr="00A51AA9">
        <w:rPr>
          <w:rFonts w:ascii="Times New Roman" w:hAnsi="Times New Roman" w:cs="Times New Roman"/>
          <w:sz w:val="24"/>
          <w:szCs w:val="24"/>
        </w:rPr>
        <w:t xml:space="preserve">приложении </w:t>
      </w:r>
      <w:r w:rsidR="00A51AA9">
        <w:rPr>
          <w:rFonts w:ascii="Times New Roman" w:hAnsi="Times New Roman" w:cs="Times New Roman"/>
          <w:sz w:val="24"/>
          <w:szCs w:val="24"/>
        </w:rPr>
        <w:t>№</w:t>
      </w:r>
      <w:r w:rsidR="00A51AA9" w:rsidRPr="00A51AA9">
        <w:rPr>
          <w:rFonts w:ascii="Times New Roman" w:hAnsi="Times New Roman" w:cs="Times New Roman"/>
          <w:sz w:val="24"/>
          <w:szCs w:val="24"/>
        </w:rPr>
        <w:t>14 к Учетной политике</w:t>
      </w:r>
      <w:r w:rsidRPr="00A51AA9">
        <w:rPr>
          <w:rFonts w:ascii="Times New Roman" w:hAnsi="Times New Roman" w:cs="Times New Roman"/>
          <w:sz w:val="24"/>
          <w:szCs w:val="24"/>
        </w:rPr>
        <w:t>.</w:t>
      </w:r>
    </w:p>
    <w:p w:rsidR="007C22C7" w:rsidRDefault="007C22C7" w:rsidP="00D1044E">
      <w:pPr>
        <w:spacing w:after="0" w:line="240" w:lineRule="auto"/>
        <w:jc w:val="both"/>
        <w:rPr>
          <w:rFonts w:ascii="Times New Roman" w:hAnsi="Times New Roman" w:cs="Times New Roman"/>
          <w:sz w:val="28"/>
          <w:szCs w:val="28"/>
        </w:rPr>
      </w:pPr>
    </w:p>
    <w:p w:rsidR="007D7723" w:rsidRDefault="006253C8" w:rsidP="00D1044E">
      <w:pPr>
        <w:spacing w:after="0" w:line="240" w:lineRule="auto"/>
        <w:jc w:val="center"/>
        <w:rPr>
          <w:rFonts w:ascii="Times New Roman" w:hAnsi="Times New Roman" w:cs="Times New Roman"/>
          <w:b/>
          <w:sz w:val="24"/>
          <w:szCs w:val="24"/>
        </w:rPr>
      </w:pPr>
      <w:r w:rsidRPr="006253C8">
        <w:rPr>
          <w:rFonts w:ascii="Times New Roman" w:hAnsi="Times New Roman" w:cs="Times New Roman"/>
          <w:b/>
          <w:sz w:val="24"/>
          <w:szCs w:val="24"/>
          <w:lang w:val="en-US"/>
        </w:rPr>
        <w:t>XIII</w:t>
      </w:r>
      <w:r w:rsidRPr="006253C8">
        <w:rPr>
          <w:rFonts w:ascii="Times New Roman" w:hAnsi="Times New Roman" w:cs="Times New Roman"/>
          <w:b/>
          <w:sz w:val="24"/>
          <w:szCs w:val="24"/>
        </w:rPr>
        <w:t xml:space="preserve">. </w:t>
      </w:r>
      <w:r w:rsidR="00FC575C" w:rsidRPr="006253C8">
        <w:rPr>
          <w:rFonts w:ascii="Times New Roman" w:hAnsi="Times New Roman" w:cs="Times New Roman"/>
          <w:b/>
          <w:sz w:val="24"/>
          <w:szCs w:val="24"/>
        </w:rPr>
        <w:t>События после отчетной даты</w:t>
      </w:r>
    </w:p>
    <w:p w:rsidR="006253C8" w:rsidRPr="006253C8" w:rsidRDefault="006253C8" w:rsidP="00D1044E">
      <w:pPr>
        <w:spacing w:after="0" w:line="240" w:lineRule="auto"/>
        <w:jc w:val="center"/>
        <w:rPr>
          <w:rFonts w:ascii="Times New Roman" w:hAnsi="Times New Roman" w:cs="Times New Roman"/>
          <w:b/>
          <w:sz w:val="24"/>
          <w:szCs w:val="24"/>
        </w:rPr>
      </w:pPr>
    </w:p>
    <w:p w:rsidR="00FC575C" w:rsidRPr="008453F8" w:rsidRDefault="00FC575C" w:rsidP="00D1044E">
      <w:pPr>
        <w:spacing w:after="0" w:line="240" w:lineRule="auto"/>
        <w:ind w:firstLine="567"/>
        <w:jc w:val="both"/>
        <w:rPr>
          <w:rFonts w:ascii="Times New Roman" w:hAnsi="Times New Roman" w:cs="Times New Roman"/>
          <w:sz w:val="24"/>
          <w:szCs w:val="24"/>
        </w:rPr>
      </w:pPr>
      <w:r w:rsidRPr="008453F8">
        <w:rPr>
          <w:rFonts w:ascii="Times New Roman" w:hAnsi="Times New Roman" w:cs="Times New Roman"/>
          <w:sz w:val="24"/>
          <w:szCs w:val="24"/>
        </w:rPr>
        <w:t xml:space="preserve">Признание и отражение в учете и отчетности событий после отчетной даты осуществляется в порядке, приведенном </w:t>
      </w:r>
      <w:r w:rsidRPr="00A51AA9">
        <w:rPr>
          <w:rFonts w:ascii="Times New Roman" w:hAnsi="Times New Roman" w:cs="Times New Roman"/>
          <w:sz w:val="24"/>
          <w:szCs w:val="24"/>
        </w:rPr>
        <w:t xml:space="preserve">в приложении </w:t>
      </w:r>
      <w:r w:rsidR="00A51AA9" w:rsidRPr="00A51AA9">
        <w:rPr>
          <w:rFonts w:ascii="Times New Roman" w:hAnsi="Times New Roman" w:cs="Times New Roman"/>
          <w:sz w:val="24"/>
          <w:szCs w:val="24"/>
        </w:rPr>
        <w:t xml:space="preserve">№ </w:t>
      </w:r>
      <w:r w:rsidRPr="00A51AA9">
        <w:rPr>
          <w:rFonts w:ascii="Times New Roman" w:hAnsi="Times New Roman" w:cs="Times New Roman"/>
          <w:sz w:val="24"/>
          <w:szCs w:val="24"/>
        </w:rPr>
        <w:t>1</w:t>
      </w:r>
      <w:r w:rsidR="00A51AA9" w:rsidRPr="00A51AA9">
        <w:rPr>
          <w:rFonts w:ascii="Times New Roman" w:hAnsi="Times New Roman" w:cs="Times New Roman"/>
          <w:sz w:val="24"/>
          <w:szCs w:val="24"/>
        </w:rPr>
        <w:t>6</w:t>
      </w:r>
      <w:r w:rsidRPr="00A51AA9">
        <w:rPr>
          <w:rFonts w:ascii="Times New Roman" w:hAnsi="Times New Roman" w:cs="Times New Roman"/>
          <w:sz w:val="24"/>
          <w:szCs w:val="24"/>
        </w:rPr>
        <w:t>.</w:t>
      </w:r>
      <w:r w:rsidR="00A51AA9" w:rsidRPr="00A51AA9">
        <w:rPr>
          <w:rFonts w:ascii="Times New Roman" w:hAnsi="Times New Roman" w:cs="Times New Roman"/>
          <w:sz w:val="24"/>
          <w:szCs w:val="24"/>
        </w:rPr>
        <w:t>к Учет</w:t>
      </w:r>
      <w:r w:rsidR="00A51AA9">
        <w:rPr>
          <w:rFonts w:ascii="Times New Roman" w:hAnsi="Times New Roman" w:cs="Times New Roman"/>
          <w:sz w:val="24"/>
          <w:szCs w:val="24"/>
        </w:rPr>
        <w:t>ной политике</w:t>
      </w:r>
    </w:p>
    <w:p w:rsidR="007E0AF9" w:rsidRPr="00FC575C" w:rsidRDefault="007E0AF9" w:rsidP="00D1044E">
      <w:pPr>
        <w:spacing w:after="0" w:line="240" w:lineRule="auto"/>
        <w:jc w:val="both"/>
        <w:rPr>
          <w:rFonts w:ascii="Times New Roman" w:hAnsi="Times New Roman" w:cs="Times New Roman"/>
          <w:sz w:val="28"/>
          <w:szCs w:val="28"/>
        </w:rPr>
      </w:pPr>
    </w:p>
    <w:p w:rsidR="00FC575C" w:rsidRPr="00A51AA9" w:rsidRDefault="006253C8" w:rsidP="00D1044E">
      <w:pPr>
        <w:spacing w:after="0" w:line="240" w:lineRule="auto"/>
        <w:jc w:val="center"/>
        <w:rPr>
          <w:rFonts w:ascii="Times New Roman" w:hAnsi="Times New Roman" w:cs="Times New Roman"/>
          <w:b/>
          <w:sz w:val="24"/>
          <w:szCs w:val="24"/>
        </w:rPr>
      </w:pPr>
      <w:r w:rsidRPr="00A51AA9">
        <w:rPr>
          <w:rFonts w:ascii="Times New Roman" w:hAnsi="Times New Roman" w:cs="Times New Roman"/>
          <w:b/>
          <w:sz w:val="24"/>
          <w:szCs w:val="24"/>
          <w:lang w:val="en-US"/>
        </w:rPr>
        <w:t>XI</w:t>
      </w:r>
      <w:r w:rsidRPr="00A51AA9">
        <w:rPr>
          <w:rFonts w:ascii="Times New Roman" w:hAnsi="Times New Roman" w:cs="Times New Roman"/>
          <w:b/>
          <w:sz w:val="24"/>
          <w:szCs w:val="24"/>
        </w:rPr>
        <w:t>V</w:t>
      </w:r>
      <w:r w:rsidR="00FC575C" w:rsidRPr="00A51AA9">
        <w:rPr>
          <w:rFonts w:ascii="Times New Roman" w:hAnsi="Times New Roman" w:cs="Times New Roman"/>
          <w:b/>
          <w:sz w:val="24"/>
          <w:szCs w:val="24"/>
        </w:rPr>
        <w:t>. Бухгалтерская (финансовая) отчетность</w:t>
      </w:r>
    </w:p>
    <w:p w:rsidR="006253C8" w:rsidRPr="00A51AA9" w:rsidRDefault="006253C8" w:rsidP="00D1044E">
      <w:pPr>
        <w:spacing w:after="0" w:line="240" w:lineRule="auto"/>
        <w:jc w:val="center"/>
        <w:rPr>
          <w:rFonts w:ascii="Times New Roman" w:hAnsi="Times New Roman" w:cs="Times New Roman"/>
          <w:b/>
          <w:sz w:val="24"/>
          <w:szCs w:val="24"/>
        </w:rPr>
      </w:pPr>
    </w:p>
    <w:p w:rsidR="008453F8" w:rsidRPr="006253C8" w:rsidRDefault="00E6075B" w:rsidP="00D1044E">
      <w:pPr>
        <w:spacing w:after="0" w:line="240" w:lineRule="auto"/>
        <w:ind w:firstLine="851"/>
        <w:jc w:val="both"/>
        <w:rPr>
          <w:rFonts w:ascii="Times New Roman" w:hAnsi="Times New Roman" w:cs="Times New Roman"/>
          <w:sz w:val="24"/>
          <w:szCs w:val="24"/>
        </w:rPr>
      </w:pPr>
      <w:r w:rsidRPr="00A51AA9">
        <w:rPr>
          <w:rFonts w:ascii="Times New Roman" w:hAnsi="Times New Roman" w:cs="Times New Roman"/>
          <w:sz w:val="24"/>
          <w:szCs w:val="24"/>
        </w:rPr>
        <w:t>1.Бухгалтерская отчетность составляется</w:t>
      </w:r>
      <w:r w:rsidRPr="006253C8">
        <w:rPr>
          <w:rFonts w:ascii="Times New Roman" w:hAnsi="Times New Roman" w:cs="Times New Roman"/>
          <w:sz w:val="24"/>
          <w:szCs w:val="24"/>
        </w:rPr>
        <w:t xml:space="preserve"> на основании аналитического и синтетического учета по формам, утвержденным приказом Минфина России </w:t>
      </w:r>
      <w:r w:rsidR="0047295B" w:rsidRPr="006253C8">
        <w:rPr>
          <w:rFonts w:ascii="Times New Roman" w:hAnsi="Times New Roman" w:cs="Times New Roman"/>
          <w:sz w:val="24"/>
          <w:szCs w:val="24"/>
        </w:rPr>
        <w:t xml:space="preserve">от 25.03.2011 N 33н (ред. от 07.03.2018)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Pr="006253C8">
        <w:rPr>
          <w:rFonts w:ascii="Times New Roman" w:hAnsi="Times New Roman" w:cs="Times New Roman"/>
          <w:sz w:val="24"/>
          <w:szCs w:val="24"/>
        </w:rPr>
        <w:t>а</w:t>
      </w:r>
      <w:r w:rsidR="008453F8" w:rsidRPr="006253C8">
        <w:rPr>
          <w:rFonts w:ascii="Times New Roman" w:hAnsi="Times New Roman" w:cs="Times New Roman"/>
          <w:sz w:val="24"/>
          <w:szCs w:val="24"/>
        </w:rPr>
        <w:t xml:space="preserve"> также по дополнительным формам.</w:t>
      </w:r>
      <w:r w:rsidRPr="006253C8">
        <w:rPr>
          <w:rFonts w:ascii="Times New Roman" w:hAnsi="Times New Roman" w:cs="Times New Roman"/>
          <w:sz w:val="24"/>
          <w:szCs w:val="24"/>
        </w:rPr>
        <w:t xml:space="preserve"> </w:t>
      </w:r>
    </w:p>
    <w:p w:rsidR="00E6075B" w:rsidRPr="006253C8" w:rsidRDefault="008453F8" w:rsidP="00D1044E">
      <w:pPr>
        <w:spacing w:after="0" w:line="240" w:lineRule="auto"/>
        <w:ind w:firstLine="851"/>
        <w:jc w:val="both"/>
        <w:rPr>
          <w:rFonts w:ascii="Times New Roman" w:hAnsi="Times New Roman" w:cs="Times New Roman"/>
          <w:sz w:val="24"/>
          <w:szCs w:val="24"/>
        </w:rPr>
      </w:pPr>
      <w:r w:rsidRPr="006253C8">
        <w:rPr>
          <w:rFonts w:ascii="Times New Roman" w:hAnsi="Times New Roman" w:cs="Times New Roman"/>
          <w:sz w:val="24"/>
          <w:szCs w:val="24"/>
        </w:rPr>
        <w:t>2.</w:t>
      </w:r>
      <w:r w:rsidR="00E6075B" w:rsidRPr="006253C8">
        <w:rPr>
          <w:rFonts w:ascii="Times New Roman" w:hAnsi="Times New Roman" w:cs="Times New Roman"/>
          <w:sz w:val="24"/>
          <w:szCs w:val="24"/>
        </w:rPr>
        <w:t>Главному распорядителю бюджетных средств бюджетная отчетность по основным и дополнительным формам предоставляется в установленные им сроки.</w:t>
      </w:r>
    </w:p>
    <w:p w:rsidR="00FC575C" w:rsidRPr="006253C8" w:rsidRDefault="00FC575C" w:rsidP="00D1044E">
      <w:pPr>
        <w:spacing w:after="0" w:line="240" w:lineRule="auto"/>
        <w:jc w:val="both"/>
        <w:rPr>
          <w:rFonts w:ascii="Times New Roman" w:hAnsi="Times New Roman" w:cs="Times New Roman"/>
          <w:sz w:val="24"/>
          <w:szCs w:val="24"/>
        </w:rPr>
      </w:pPr>
    </w:p>
    <w:p w:rsidR="0062229A" w:rsidRDefault="0062229A">
      <w:pPr>
        <w:rPr>
          <w:rFonts w:ascii="Times New Roman" w:hAnsi="Times New Roman" w:cs="Times New Roman"/>
          <w:sz w:val="28"/>
          <w:szCs w:val="28"/>
        </w:rPr>
      </w:pPr>
      <w:r>
        <w:rPr>
          <w:rFonts w:ascii="Times New Roman" w:hAnsi="Times New Roman" w:cs="Times New Roman"/>
          <w:sz w:val="28"/>
          <w:szCs w:val="28"/>
        </w:rPr>
        <w:br w:type="page"/>
      </w:r>
    </w:p>
    <w:p w:rsidR="00216C60" w:rsidRDefault="0062229A" w:rsidP="00C20670">
      <w:pPr>
        <w:autoSpaceDE w:val="0"/>
        <w:autoSpaceDN w:val="0"/>
        <w:adjustRightInd w:val="0"/>
        <w:spacing w:after="0" w:line="240" w:lineRule="auto"/>
        <w:ind w:left="6096"/>
        <w:rPr>
          <w:rFonts w:ascii="Times New Roman" w:eastAsia="TimesNewRomanPSMT" w:hAnsi="Times New Roman" w:cs="Times New Roman"/>
          <w:bCs/>
          <w:sz w:val="24"/>
          <w:szCs w:val="24"/>
        </w:rPr>
      </w:pPr>
      <w:r w:rsidRPr="00C20670">
        <w:rPr>
          <w:rFonts w:ascii="Times New Roman" w:eastAsia="TimesNewRomanPSMT" w:hAnsi="Times New Roman" w:cs="Times New Roman"/>
          <w:bCs/>
          <w:sz w:val="24"/>
          <w:szCs w:val="24"/>
        </w:rPr>
        <w:lastRenderedPageBreak/>
        <w:t xml:space="preserve">Приложение № </w:t>
      </w:r>
      <w:r w:rsidR="00C20670" w:rsidRPr="00C20670">
        <w:rPr>
          <w:rFonts w:ascii="Times New Roman" w:eastAsia="TimesNewRomanPSMT" w:hAnsi="Times New Roman" w:cs="Times New Roman"/>
          <w:bCs/>
          <w:sz w:val="24"/>
          <w:szCs w:val="24"/>
        </w:rPr>
        <w:t xml:space="preserve">2 к приказу </w:t>
      </w:r>
    </w:p>
    <w:p w:rsidR="00C20670" w:rsidRDefault="002246D3" w:rsidP="00C20670">
      <w:pPr>
        <w:autoSpaceDE w:val="0"/>
        <w:autoSpaceDN w:val="0"/>
        <w:adjustRightInd w:val="0"/>
        <w:spacing w:after="0" w:line="240" w:lineRule="auto"/>
        <w:ind w:left="6096"/>
        <w:rPr>
          <w:rFonts w:ascii="Times New Roman" w:eastAsia="TimesNewRomanPSMT" w:hAnsi="Times New Roman" w:cs="Times New Roman"/>
          <w:bCs/>
          <w:sz w:val="24"/>
          <w:szCs w:val="24"/>
        </w:rPr>
      </w:pPr>
      <w:r w:rsidRPr="002246D3">
        <w:rPr>
          <w:rFonts w:ascii="Times New Roman" w:eastAsia="TimesNewRomanPSMT" w:hAnsi="Times New Roman" w:cs="Times New Roman"/>
          <w:bCs/>
          <w:sz w:val="24"/>
          <w:szCs w:val="24"/>
        </w:rPr>
        <w:t>№ 270-02.03 от 30.12.2018</w:t>
      </w:r>
    </w:p>
    <w:p w:rsidR="0062229A" w:rsidRDefault="0062229A" w:rsidP="00C20670">
      <w:pPr>
        <w:autoSpaceDE w:val="0"/>
        <w:autoSpaceDN w:val="0"/>
        <w:adjustRightInd w:val="0"/>
        <w:spacing w:after="0" w:line="240" w:lineRule="auto"/>
        <w:ind w:left="6096"/>
        <w:rPr>
          <w:b/>
          <w:bCs/>
          <w:color w:val="000000"/>
        </w:rPr>
      </w:pPr>
    </w:p>
    <w:p w:rsidR="0062229A" w:rsidRPr="0062229A" w:rsidRDefault="002B770F" w:rsidP="0062229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Учетная политика</w:t>
      </w: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color w:val="000000"/>
          <w:sz w:val="24"/>
          <w:szCs w:val="24"/>
        </w:rPr>
      </w:pPr>
      <w:r w:rsidRPr="0062229A">
        <w:rPr>
          <w:rFonts w:ascii="Times New Roman" w:hAnsi="Times New Roman" w:cs="Times New Roman"/>
          <w:b/>
          <w:bCs/>
          <w:color w:val="000000"/>
          <w:sz w:val="24"/>
          <w:szCs w:val="24"/>
        </w:rPr>
        <w:t>для целей налогового учета</w:t>
      </w: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color w:val="000000"/>
          <w:sz w:val="24"/>
          <w:szCs w:val="24"/>
        </w:rPr>
      </w:pPr>
    </w:p>
    <w:p w:rsidR="0062229A" w:rsidRPr="0062229A" w:rsidRDefault="0062229A" w:rsidP="0062229A">
      <w:pPr>
        <w:pStyle w:val="2"/>
        <w:ind w:firstLine="720"/>
        <w:jc w:val="both"/>
        <w:rPr>
          <w:b w:val="0"/>
          <w:sz w:val="24"/>
          <w:szCs w:val="24"/>
        </w:rPr>
      </w:pPr>
      <w:r w:rsidRPr="0062229A">
        <w:rPr>
          <w:sz w:val="24"/>
          <w:szCs w:val="24"/>
        </w:rPr>
        <w:t xml:space="preserve">    </w:t>
      </w:r>
      <w:r w:rsidRPr="0062229A">
        <w:rPr>
          <w:b w:val="0"/>
          <w:sz w:val="24"/>
          <w:szCs w:val="24"/>
        </w:rPr>
        <w:t>Налоговый учет</w:t>
      </w:r>
      <w:r w:rsidRPr="0062229A">
        <w:rPr>
          <w:sz w:val="24"/>
          <w:szCs w:val="24"/>
        </w:rPr>
        <w:t xml:space="preserve"> </w:t>
      </w:r>
      <w:r w:rsidRPr="0062229A">
        <w:rPr>
          <w:b w:val="0"/>
          <w:color w:val="000000"/>
          <w:sz w:val="24"/>
          <w:szCs w:val="24"/>
        </w:rPr>
        <w:t xml:space="preserve">в </w:t>
      </w:r>
      <w:r w:rsidR="00C20670" w:rsidRPr="00C20670">
        <w:rPr>
          <w:b w:val="0"/>
          <w:sz w:val="24"/>
          <w:szCs w:val="24"/>
        </w:rPr>
        <w:t>Государственно</w:t>
      </w:r>
      <w:r w:rsidR="00C20670">
        <w:rPr>
          <w:b w:val="0"/>
          <w:sz w:val="24"/>
          <w:szCs w:val="24"/>
        </w:rPr>
        <w:t>м</w:t>
      </w:r>
      <w:r w:rsidR="00C20670" w:rsidRPr="00C20670">
        <w:rPr>
          <w:b w:val="0"/>
          <w:sz w:val="24"/>
          <w:szCs w:val="24"/>
        </w:rPr>
        <w:t xml:space="preserve"> бюджетно</w:t>
      </w:r>
      <w:r w:rsidR="00C20670">
        <w:rPr>
          <w:b w:val="0"/>
          <w:sz w:val="24"/>
          <w:szCs w:val="24"/>
        </w:rPr>
        <w:t>м</w:t>
      </w:r>
      <w:r w:rsidR="00C20670" w:rsidRPr="00C20670">
        <w:rPr>
          <w:b w:val="0"/>
          <w:sz w:val="24"/>
          <w:szCs w:val="24"/>
        </w:rPr>
        <w:t xml:space="preserve"> общеобразовательно</w:t>
      </w:r>
      <w:r w:rsidR="00C20670">
        <w:rPr>
          <w:b w:val="0"/>
          <w:sz w:val="24"/>
          <w:szCs w:val="24"/>
        </w:rPr>
        <w:t>м</w:t>
      </w:r>
      <w:r w:rsidR="00C20670" w:rsidRPr="00C20670">
        <w:rPr>
          <w:b w:val="0"/>
          <w:sz w:val="24"/>
          <w:szCs w:val="24"/>
        </w:rPr>
        <w:t xml:space="preserve"> учреждени</w:t>
      </w:r>
      <w:r w:rsidR="00C20670">
        <w:rPr>
          <w:b w:val="0"/>
          <w:sz w:val="24"/>
          <w:szCs w:val="24"/>
        </w:rPr>
        <w:t>и</w:t>
      </w:r>
      <w:r w:rsidR="00C20670" w:rsidRPr="00C20670">
        <w:rPr>
          <w:b w:val="0"/>
          <w:sz w:val="24"/>
          <w:szCs w:val="24"/>
        </w:rPr>
        <w:t xml:space="preserve"> </w:t>
      </w:r>
      <w:r w:rsidR="00216C60">
        <w:rPr>
          <w:b w:val="0"/>
          <w:sz w:val="24"/>
          <w:szCs w:val="24"/>
        </w:rPr>
        <w:t>гимназия № 6</w:t>
      </w:r>
      <w:r w:rsidR="002246D3">
        <w:rPr>
          <w:b w:val="0"/>
          <w:sz w:val="24"/>
          <w:szCs w:val="24"/>
        </w:rPr>
        <w:t>10</w:t>
      </w:r>
      <w:bookmarkStart w:id="1" w:name="_GoBack"/>
      <w:bookmarkEnd w:id="1"/>
      <w:r w:rsidR="00032961" w:rsidRPr="00032961">
        <w:rPr>
          <w:b w:val="0"/>
          <w:sz w:val="24"/>
          <w:szCs w:val="24"/>
        </w:rPr>
        <w:t xml:space="preserve"> Петроградского района Санкт-Петербурга</w:t>
      </w:r>
      <w:r w:rsidRPr="00C20670">
        <w:rPr>
          <w:sz w:val="24"/>
          <w:szCs w:val="24"/>
        </w:rPr>
        <w:t xml:space="preserve"> </w:t>
      </w:r>
      <w:r w:rsidRPr="00C20670">
        <w:rPr>
          <w:b w:val="0"/>
          <w:sz w:val="24"/>
          <w:szCs w:val="24"/>
        </w:rPr>
        <w:t xml:space="preserve">(далее по тексту - Учреждение) </w:t>
      </w:r>
      <w:r w:rsidRPr="00C20670">
        <w:rPr>
          <w:b w:val="0"/>
          <w:color w:val="000000"/>
          <w:sz w:val="24"/>
          <w:szCs w:val="24"/>
        </w:rPr>
        <w:t xml:space="preserve">ведется </w:t>
      </w:r>
      <w:r w:rsidRPr="00C20670">
        <w:rPr>
          <w:b w:val="0"/>
          <w:sz w:val="24"/>
          <w:szCs w:val="24"/>
        </w:rPr>
        <w:t>Санкт-Петербургским государственным учреждением «Централизованная</w:t>
      </w:r>
      <w:r w:rsidRPr="0062229A">
        <w:rPr>
          <w:b w:val="0"/>
          <w:sz w:val="24"/>
          <w:szCs w:val="24"/>
        </w:rPr>
        <w:t xml:space="preserve"> бухгалтерия администрации Петроградского района Санкт-Петербурга» на основании</w:t>
      </w:r>
      <w:r w:rsidRPr="0062229A">
        <w:rPr>
          <w:sz w:val="24"/>
          <w:szCs w:val="24"/>
        </w:rPr>
        <w:t xml:space="preserve"> </w:t>
      </w:r>
      <w:r w:rsidRPr="0062229A">
        <w:rPr>
          <w:b w:val="0"/>
          <w:sz w:val="24"/>
          <w:szCs w:val="24"/>
        </w:rPr>
        <w:t xml:space="preserve">договора о бухгалтерском обслуживании централизованной бухгалтерией государственного учреждения, подведомственного администрации Петроградского района Санкт-Петербурга.  </w:t>
      </w:r>
    </w:p>
    <w:p w:rsidR="0062229A" w:rsidRPr="0062229A" w:rsidRDefault="0062229A" w:rsidP="0062229A">
      <w:pPr>
        <w:pStyle w:val="2"/>
        <w:ind w:firstLine="720"/>
        <w:jc w:val="both"/>
        <w:rPr>
          <w:b w:val="0"/>
          <w:sz w:val="24"/>
          <w:szCs w:val="24"/>
        </w:rPr>
      </w:pPr>
      <w:r w:rsidRPr="0062229A">
        <w:rPr>
          <w:b w:val="0"/>
          <w:sz w:val="24"/>
          <w:szCs w:val="24"/>
        </w:rPr>
        <w:t xml:space="preserve">Ведение налогового учета в учреждении осуществляется </w:t>
      </w:r>
      <w:r w:rsidRPr="0062229A">
        <w:rPr>
          <w:b w:val="0"/>
          <w:spacing w:val="-1"/>
          <w:sz w:val="24"/>
          <w:szCs w:val="24"/>
        </w:rPr>
        <w:t>в рамках существующей системы бюджетного уче</w:t>
      </w:r>
      <w:r w:rsidRPr="0062229A">
        <w:rPr>
          <w:b w:val="0"/>
          <w:spacing w:val="-1"/>
          <w:sz w:val="24"/>
          <w:szCs w:val="24"/>
        </w:rPr>
        <w:softHyphen/>
      </w:r>
      <w:r w:rsidRPr="0062229A">
        <w:rPr>
          <w:b w:val="0"/>
          <w:sz w:val="24"/>
          <w:szCs w:val="24"/>
        </w:rPr>
        <w:t xml:space="preserve">та в соответствии с требованиями Налогового кодекса РФ. </w:t>
      </w:r>
      <w:r w:rsidRPr="0062229A">
        <w:rPr>
          <w:b w:val="0"/>
          <w:spacing w:val="-1"/>
          <w:sz w:val="24"/>
          <w:szCs w:val="24"/>
        </w:rPr>
        <w:t xml:space="preserve">Для ведения налогового учета учреждением используются </w:t>
      </w:r>
      <w:r w:rsidRPr="0062229A">
        <w:rPr>
          <w:b w:val="0"/>
          <w:sz w:val="24"/>
          <w:szCs w:val="24"/>
        </w:rPr>
        <w:t>данные бухгалтерского учета и бухгалтерских регистров.</w:t>
      </w:r>
    </w:p>
    <w:p w:rsidR="0062229A" w:rsidRPr="0062229A" w:rsidRDefault="0062229A" w:rsidP="0062229A">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62229A">
        <w:rPr>
          <w:rFonts w:ascii="Times New Roman" w:hAnsi="Times New Roman" w:cs="Times New Roman"/>
          <w:bCs/>
          <w:sz w:val="24"/>
          <w:szCs w:val="24"/>
        </w:rPr>
        <w:t xml:space="preserve">Учреждение представляет налоговую отчетность </w:t>
      </w:r>
      <w:r w:rsidRPr="0062229A">
        <w:rPr>
          <w:rFonts w:ascii="Times New Roman" w:hAnsi="Times New Roman" w:cs="Times New Roman"/>
          <w:bCs/>
          <w:color w:val="000000"/>
          <w:sz w:val="24"/>
          <w:szCs w:val="24"/>
        </w:rPr>
        <w:t>в электронной форме</w:t>
      </w:r>
      <w:r w:rsidRPr="0062229A">
        <w:rPr>
          <w:rFonts w:ascii="Times New Roman" w:hAnsi="Times New Roman" w:cs="Times New Roman"/>
          <w:bCs/>
          <w:sz w:val="24"/>
          <w:szCs w:val="24"/>
        </w:rPr>
        <w:t xml:space="preserve"> </w:t>
      </w:r>
      <w:r w:rsidRPr="0062229A">
        <w:rPr>
          <w:rFonts w:ascii="Times New Roman" w:hAnsi="Times New Roman" w:cs="Times New Roman"/>
          <w:bCs/>
          <w:spacing w:val="-1"/>
          <w:sz w:val="24"/>
          <w:szCs w:val="24"/>
        </w:rPr>
        <w:t>по телекоммуникационным каналам связи через ПК «Аргос-Налогоплательщик»</w:t>
      </w:r>
      <w:r w:rsidRPr="0062229A">
        <w:rPr>
          <w:rFonts w:ascii="Times New Roman" w:hAnsi="Times New Roman" w:cs="Times New Roman"/>
          <w:bCs/>
          <w:sz w:val="24"/>
          <w:szCs w:val="24"/>
        </w:rPr>
        <w:t>.</w:t>
      </w: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color w:val="000000"/>
          <w:sz w:val="24"/>
          <w:szCs w:val="24"/>
        </w:rPr>
      </w:pP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sz w:val="24"/>
          <w:szCs w:val="24"/>
        </w:rPr>
      </w:pPr>
      <w:r w:rsidRPr="0062229A">
        <w:rPr>
          <w:rFonts w:ascii="Times New Roman" w:hAnsi="Times New Roman" w:cs="Times New Roman"/>
          <w:b/>
          <w:bCs/>
          <w:sz w:val="24"/>
          <w:szCs w:val="24"/>
        </w:rPr>
        <w:t>1.  Налог на добавленную стоимость</w:t>
      </w:r>
    </w:p>
    <w:p w:rsidR="0062229A" w:rsidRPr="0062229A" w:rsidRDefault="0062229A" w:rsidP="0062229A">
      <w:pPr>
        <w:autoSpaceDE w:val="0"/>
        <w:autoSpaceDN w:val="0"/>
        <w:adjustRightInd w:val="0"/>
        <w:spacing w:after="0" w:line="240" w:lineRule="auto"/>
        <w:ind w:firstLine="720"/>
        <w:jc w:val="both"/>
        <w:rPr>
          <w:rFonts w:ascii="Times New Roman" w:hAnsi="Times New Roman" w:cs="Times New Roman"/>
          <w:sz w:val="24"/>
          <w:szCs w:val="24"/>
        </w:rPr>
      </w:pPr>
      <w:r w:rsidRPr="0062229A">
        <w:rPr>
          <w:rFonts w:ascii="Times New Roman" w:hAnsi="Times New Roman" w:cs="Times New Roman"/>
          <w:bCs/>
          <w:sz w:val="24"/>
          <w:szCs w:val="24"/>
        </w:rPr>
        <w:t xml:space="preserve">1.1. </w:t>
      </w:r>
      <w:r w:rsidRPr="0062229A">
        <w:rPr>
          <w:rFonts w:ascii="Times New Roman" w:hAnsi="Times New Roman" w:cs="Times New Roman"/>
          <w:sz w:val="24"/>
          <w:szCs w:val="24"/>
        </w:rPr>
        <w:t xml:space="preserve"> В учреждении ведется раздельный учет сумм налога по приобретенным товарам (работам, услугам), в том числе основным средствам и нематериальным активам, используемым для операций, как облагаемых НДС, так и не облагаемых НДС.</w:t>
      </w:r>
    </w:p>
    <w:p w:rsidR="0062229A" w:rsidRPr="0062229A" w:rsidRDefault="0062229A" w:rsidP="0062229A">
      <w:pPr>
        <w:widowControl w:val="0"/>
        <w:autoSpaceDE w:val="0"/>
        <w:autoSpaceDN w:val="0"/>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 xml:space="preserve">(Основание: </w:t>
      </w:r>
      <w:hyperlink r:id="rId141" w:history="1">
        <w:r w:rsidRPr="0062229A">
          <w:rPr>
            <w:rFonts w:ascii="Times New Roman" w:hAnsi="Times New Roman" w:cs="Times New Roman"/>
            <w:sz w:val="24"/>
            <w:szCs w:val="24"/>
          </w:rPr>
          <w:t>глава 2</w:t>
        </w:r>
      </w:hyperlink>
      <w:r w:rsidRPr="0062229A">
        <w:rPr>
          <w:rFonts w:ascii="Times New Roman" w:hAnsi="Times New Roman" w:cs="Times New Roman"/>
          <w:sz w:val="24"/>
          <w:szCs w:val="24"/>
        </w:rPr>
        <w:t>1 НК РФ)</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bCs/>
          <w:color w:val="000000"/>
          <w:sz w:val="24"/>
          <w:szCs w:val="24"/>
        </w:rPr>
      </w:pPr>
      <w:r w:rsidRPr="0062229A">
        <w:rPr>
          <w:rFonts w:ascii="Times New Roman" w:hAnsi="Times New Roman" w:cs="Times New Roman"/>
          <w:bCs/>
          <w:sz w:val="24"/>
          <w:szCs w:val="24"/>
        </w:rPr>
        <w:t xml:space="preserve">   1.2. Являясь налогоплательщиком по НДС, Учреждение выписывает счета-фактуры (в том числе и при осуществлении операций, освобождаемых от налогообложения на основании статьи 149 НК РФ) покупателям-заказчикам по форме, установленной Постановлением Правительства РФ от 26.12.2011 № 1137 «О формах и правилах заполнения (ведения) документов, применяемых при расчетах по НДС».</w:t>
      </w:r>
      <w:r w:rsidRPr="0062229A">
        <w:rPr>
          <w:rFonts w:ascii="Times New Roman" w:hAnsi="Times New Roman" w:cs="Times New Roman"/>
          <w:bCs/>
          <w:color w:val="000000"/>
          <w:sz w:val="24"/>
          <w:szCs w:val="24"/>
        </w:rPr>
        <w:t xml:space="preserve"> </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sz w:val="24"/>
          <w:szCs w:val="24"/>
        </w:rPr>
      </w:pPr>
      <w:r w:rsidRPr="0062229A">
        <w:rPr>
          <w:rFonts w:ascii="Times New Roman" w:hAnsi="Times New Roman" w:cs="Times New Roman"/>
          <w:bCs/>
          <w:color w:val="000000"/>
          <w:sz w:val="24"/>
          <w:szCs w:val="24"/>
        </w:rPr>
        <w:t xml:space="preserve">   1.3. </w:t>
      </w:r>
      <w:r w:rsidRPr="0062229A">
        <w:rPr>
          <w:rFonts w:ascii="Times New Roman" w:hAnsi="Times New Roman" w:cs="Times New Roman"/>
          <w:sz w:val="24"/>
          <w:szCs w:val="24"/>
        </w:rPr>
        <w:t>Нумерация счетов-фактур производится в порядке возрастания с начала календарного года.</w:t>
      </w:r>
    </w:p>
    <w:p w:rsidR="0062229A" w:rsidRPr="0062229A" w:rsidRDefault="0062229A" w:rsidP="0062229A">
      <w:pPr>
        <w:autoSpaceDE w:val="0"/>
        <w:autoSpaceDN w:val="0"/>
        <w:adjustRightInd w:val="0"/>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 xml:space="preserve">(Основание: </w:t>
      </w:r>
      <w:hyperlink r:id="rId142" w:history="1">
        <w:r w:rsidRPr="0062229A">
          <w:rPr>
            <w:rFonts w:ascii="Times New Roman" w:hAnsi="Times New Roman" w:cs="Times New Roman"/>
            <w:sz w:val="24"/>
            <w:szCs w:val="24"/>
          </w:rPr>
          <w:t>ст. 169</w:t>
        </w:r>
      </w:hyperlink>
      <w:r w:rsidRPr="0062229A">
        <w:rPr>
          <w:rFonts w:ascii="Times New Roman" w:hAnsi="Times New Roman" w:cs="Times New Roman"/>
          <w:sz w:val="24"/>
          <w:szCs w:val="24"/>
        </w:rPr>
        <w:t xml:space="preserve"> НК РФ)</w:t>
      </w:r>
    </w:p>
    <w:p w:rsidR="0062229A" w:rsidRPr="0062229A" w:rsidRDefault="0062229A" w:rsidP="0062229A">
      <w:pPr>
        <w:autoSpaceDE w:val="0"/>
        <w:autoSpaceDN w:val="0"/>
        <w:adjustRightInd w:val="0"/>
        <w:spacing w:after="0" w:line="240" w:lineRule="auto"/>
        <w:ind w:firstLine="720"/>
        <w:jc w:val="both"/>
        <w:rPr>
          <w:rFonts w:ascii="Times New Roman" w:hAnsi="Times New Roman" w:cs="Times New Roman"/>
          <w:bCs/>
          <w:sz w:val="24"/>
          <w:szCs w:val="24"/>
        </w:rPr>
      </w:pPr>
      <w:r w:rsidRPr="0062229A">
        <w:rPr>
          <w:rFonts w:ascii="Times New Roman" w:hAnsi="Times New Roman" w:cs="Times New Roman"/>
          <w:bCs/>
          <w:sz w:val="24"/>
          <w:szCs w:val="24"/>
        </w:rPr>
        <w:t xml:space="preserve">1.4. В связи с тем, что при осуществлении Учреждением предпринимательской деятельности, в соответствии со ст. </w:t>
      </w:r>
      <w:r w:rsidRPr="0062229A">
        <w:rPr>
          <w:rFonts w:ascii="Times New Roman" w:hAnsi="Times New Roman" w:cs="Times New Roman"/>
          <w:bCs/>
          <w:sz w:val="24"/>
          <w:szCs w:val="24"/>
          <w:shd w:val="clear" w:color="auto" w:fill="FFFFFF"/>
        </w:rPr>
        <w:t>171</w:t>
      </w:r>
      <w:r w:rsidRPr="0062229A">
        <w:rPr>
          <w:rFonts w:ascii="Times New Roman" w:hAnsi="Times New Roman" w:cs="Times New Roman"/>
          <w:bCs/>
          <w:color w:val="000000"/>
          <w:sz w:val="24"/>
          <w:szCs w:val="24"/>
        </w:rPr>
        <w:t> и </w:t>
      </w:r>
      <w:r w:rsidRPr="0062229A">
        <w:rPr>
          <w:rFonts w:ascii="Times New Roman" w:hAnsi="Times New Roman" w:cs="Times New Roman"/>
          <w:bCs/>
          <w:sz w:val="24"/>
          <w:szCs w:val="24"/>
          <w:shd w:val="clear" w:color="auto" w:fill="FFFFFF"/>
        </w:rPr>
        <w:t>172 НК РФ,</w:t>
      </w:r>
      <w:r w:rsidRPr="0062229A">
        <w:rPr>
          <w:rFonts w:ascii="Times New Roman" w:hAnsi="Times New Roman" w:cs="Times New Roman"/>
          <w:bCs/>
          <w:color w:val="000000"/>
          <w:sz w:val="24"/>
          <w:szCs w:val="24"/>
        </w:rPr>
        <w:t xml:space="preserve"> не </w:t>
      </w:r>
      <w:r w:rsidR="00D95F51" w:rsidRPr="0062229A">
        <w:rPr>
          <w:rFonts w:ascii="Times New Roman" w:hAnsi="Times New Roman" w:cs="Times New Roman"/>
          <w:bCs/>
          <w:color w:val="000000"/>
          <w:sz w:val="24"/>
          <w:szCs w:val="24"/>
        </w:rPr>
        <w:t>возникает право</w:t>
      </w:r>
      <w:r w:rsidRPr="0062229A">
        <w:rPr>
          <w:rFonts w:ascii="Times New Roman" w:hAnsi="Times New Roman" w:cs="Times New Roman"/>
          <w:bCs/>
          <w:color w:val="000000"/>
          <w:sz w:val="24"/>
          <w:szCs w:val="24"/>
        </w:rPr>
        <w:t xml:space="preserve"> налогоплательщика на вычет налога на добавленную стоимость (товары, работы, услуги должны быть приобретены для осуществления операций, облагаемых налогом на добавленную стоимость)</w:t>
      </w:r>
      <w:r w:rsidRPr="0062229A">
        <w:rPr>
          <w:rFonts w:ascii="Times New Roman" w:hAnsi="Times New Roman" w:cs="Times New Roman"/>
          <w:bCs/>
          <w:sz w:val="24"/>
          <w:szCs w:val="24"/>
        </w:rPr>
        <w:t>, Учреждение не ведет учет входного НДС и не принимает входной НДС к вычету (не формируется книга покупок).</w:t>
      </w: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sz w:val="24"/>
          <w:szCs w:val="24"/>
        </w:rPr>
      </w:pP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sz w:val="24"/>
          <w:szCs w:val="24"/>
        </w:rPr>
      </w:pP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sz w:val="24"/>
          <w:szCs w:val="24"/>
        </w:rPr>
      </w:pPr>
      <w:r w:rsidRPr="0062229A">
        <w:rPr>
          <w:rFonts w:ascii="Times New Roman" w:hAnsi="Times New Roman" w:cs="Times New Roman"/>
          <w:b/>
          <w:bCs/>
          <w:sz w:val="24"/>
          <w:szCs w:val="24"/>
        </w:rPr>
        <w:t>2. Налог на прибыль</w:t>
      </w:r>
    </w:p>
    <w:p w:rsidR="0062229A" w:rsidRPr="0062229A" w:rsidRDefault="0062229A" w:rsidP="0062229A">
      <w:pPr>
        <w:autoSpaceDE w:val="0"/>
        <w:autoSpaceDN w:val="0"/>
        <w:adjustRightInd w:val="0"/>
        <w:spacing w:after="0" w:line="240" w:lineRule="auto"/>
        <w:ind w:firstLine="708"/>
        <w:jc w:val="both"/>
        <w:rPr>
          <w:rFonts w:ascii="Times New Roman" w:hAnsi="Times New Roman" w:cs="Times New Roman"/>
          <w:bCs/>
          <w:sz w:val="24"/>
          <w:szCs w:val="24"/>
        </w:rPr>
      </w:pPr>
      <w:r w:rsidRPr="0062229A">
        <w:rPr>
          <w:rFonts w:ascii="Times New Roman" w:hAnsi="Times New Roman" w:cs="Times New Roman"/>
          <w:bCs/>
          <w:sz w:val="24"/>
          <w:szCs w:val="24"/>
        </w:rPr>
        <w:t>2.1. В соответствии со пунктом 5 ст. 284.1 НК РФ Учреждение применяет налоговую ставку 0 процентов по налогу на прибыль.</w:t>
      </w:r>
    </w:p>
    <w:p w:rsidR="0062229A" w:rsidRPr="0062229A" w:rsidRDefault="0062229A" w:rsidP="0062229A">
      <w:pPr>
        <w:autoSpaceDE w:val="0"/>
        <w:autoSpaceDN w:val="0"/>
        <w:adjustRightInd w:val="0"/>
        <w:spacing w:after="0" w:line="240" w:lineRule="auto"/>
        <w:jc w:val="both"/>
        <w:rPr>
          <w:rFonts w:ascii="Times New Roman" w:hAnsi="Times New Roman" w:cs="Times New Roman"/>
          <w:bCs/>
          <w:sz w:val="24"/>
          <w:szCs w:val="24"/>
        </w:rPr>
      </w:pPr>
      <w:r w:rsidRPr="0062229A">
        <w:rPr>
          <w:rFonts w:ascii="Times New Roman" w:hAnsi="Times New Roman" w:cs="Times New Roman"/>
          <w:bCs/>
          <w:sz w:val="24"/>
          <w:szCs w:val="24"/>
        </w:rPr>
        <w:t xml:space="preserve"> </w:t>
      </w:r>
      <w:r w:rsidRPr="0062229A">
        <w:rPr>
          <w:rFonts w:ascii="Times New Roman" w:hAnsi="Times New Roman" w:cs="Times New Roman"/>
          <w:bCs/>
          <w:sz w:val="24"/>
          <w:szCs w:val="24"/>
        </w:rPr>
        <w:tab/>
        <w:t xml:space="preserve">2.2. Для ежегодного подтверждения права на применение 0-й ставки, а также для своевременного контроля выполнения Учреждением условий применения 0-й ставки, заполняются сведения о доле доходов организации о доле доходов организации от осуществления образовательной и (или) медицинской деятельности в общей сумме доходов, о численности работников в штате организации и о численности медицинского персонала, имеющего сертификат специалиста, в штате организации по форме КНД 1150022, утвержденной Приказом ФНС России от 21.11.2011 № ММВ-7-3/892 и заявления </w:t>
      </w:r>
    </w:p>
    <w:p w:rsidR="0062229A" w:rsidRPr="0062229A" w:rsidRDefault="0062229A" w:rsidP="0062229A">
      <w:pPr>
        <w:autoSpaceDE w:val="0"/>
        <w:autoSpaceDN w:val="0"/>
        <w:adjustRightInd w:val="0"/>
        <w:spacing w:after="0" w:line="240" w:lineRule="auto"/>
        <w:jc w:val="both"/>
        <w:rPr>
          <w:rFonts w:ascii="Times New Roman" w:hAnsi="Times New Roman" w:cs="Times New Roman"/>
          <w:sz w:val="24"/>
          <w:szCs w:val="24"/>
        </w:rPr>
      </w:pPr>
      <w:r w:rsidRPr="0062229A">
        <w:rPr>
          <w:rFonts w:ascii="Times New Roman" w:hAnsi="Times New Roman" w:cs="Times New Roman"/>
          <w:bCs/>
          <w:sz w:val="24"/>
          <w:szCs w:val="24"/>
        </w:rPr>
        <w:tab/>
        <w:t xml:space="preserve">2.3. </w:t>
      </w:r>
      <w:r w:rsidRPr="0062229A">
        <w:rPr>
          <w:rFonts w:ascii="Times New Roman" w:hAnsi="Times New Roman" w:cs="Times New Roman"/>
          <w:sz w:val="24"/>
          <w:szCs w:val="24"/>
        </w:rPr>
        <w:t>Учреждение определяет доходы и расходы методом начисления.</w:t>
      </w:r>
    </w:p>
    <w:p w:rsidR="0062229A" w:rsidRPr="0062229A" w:rsidRDefault="0062229A" w:rsidP="0062229A">
      <w:pPr>
        <w:widowControl w:val="0"/>
        <w:autoSpaceDE w:val="0"/>
        <w:autoSpaceDN w:val="0"/>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lastRenderedPageBreak/>
        <w:t xml:space="preserve">(Основание: </w:t>
      </w:r>
      <w:hyperlink r:id="rId143" w:history="1">
        <w:r w:rsidRPr="0062229A">
          <w:rPr>
            <w:rFonts w:ascii="Times New Roman" w:hAnsi="Times New Roman" w:cs="Times New Roman"/>
            <w:sz w:val="24"/>
            <w:szCs w:val="24"/>
          </w:rPr>
          <w:t>ст. ст. 271</w:t>
        </w:r>
      </w:hyperlink>
      <w:r w:rsidRPr="0062229A">
        <w:rPr>
          <w:rFonts w:ascii="Times New Roman" w:hAnsi="Times New Roman" w:cs="Times New Roman"/>
          <w:sz w:val="24"/>
          <w:szCs w:val="24"/>
        </w:rPr>
        <w:t xml:space="preserve">, </w:t>
      </w:r>
      <w:hyperlink r:id="rId144" w:history="1">
        <w:r w:rsidRPr="0062229A">
          <w:rPr>
            <w:rFonts w:ascii="Times New Roman" w:hAnsi="Times New Roman" w:cs="Times New Roman"/>
            <w:sz w:val="24"/>
            <w:szCs w:val="24"/>
          </w:rPr>
          <w:t>272</w:t>
        </w:r>
      </w:hyperlink>
      <w:r w:rsidRPr="0062229A">
        <w:rPr>
          <w:rFonts w:ascii="Times New Roman" w:hAnsi="Times New Roman" w:cs="Times New Roman"/>
          <w:sz w:val="24"/>
          <w:szCs w:val="24"/>
        </w:rPr>
        <w:t xml:space="preserve"> НК РФ)</w:t>
      </w:r>
    </w:p>
    <w:p w:rsidR="0062229A" w:rsidRPr="0062229A" w:rsidRDefault="0062229A" w:rsidP="0062229A">
      <w:pPr>
        <w:widowControl w:val="0"/>
        <w:autoSpaceDE w:val="0"/>
        <w:autoSpaceDN w:val="0"/>
        <w:spacing w:after="0" w:line="240" w:lineRule="auto"/>
        <w:jc w:val="both"/>
        <w:rPr>
          <w:rFonts w:ascii="Times New Roman" w:hAnsi="Times New Roman" w:cs="Times New Roman"/>
          <w:color w:val="FF0000"/>
          <w:sz w:val="24"/>
          <w:szCs w:val="24"/>
        </w:rPr>
      </w:pPr>
    </w:p>
    <w:p w:rsidR="0062229A" w:rsidRPr="0062229A" w:rsidRDefault="0062229A" w:rsidP="0062229A">
      <w:pPr>
        <w:spacing w:after="0" w:line="240" w:lineRule="auto"/>
        <w:jc w:val="center"/>
        <w:rPr>
          <w:rFonts w:ascii="Times New Roman" w:hAnsi="Times New Roman" w:cs="Times New Roman"/>
          <w:b/>
          <w:sz w:val="24"/>
          <w:szCs w:val="24"/>
        </w:rPr>
      </w:pPr>
      <w:r w:rsidRPr="0062229A">
        <w:rPr>
          <w:rFonts w:ascii="Times New Roman" w:hAnsi="Times New Roman" w:cs="Times New Roman"/>
          <w:b/>
          <w:sz w:val="24"/>
          <w:szCs w:val="24"/>
        </w:rPr>
        <w:t>3. Транспортный налог</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sz w:val="24"/>
          <w:szCs w:val="24"/>
        </w:rPr>
      </w:pPr>
      <w:r w:rsidRPr="0062229A">
        <w:rPr>
          <w:rFonts w:ascii="Times New Roman" w:hAnsi="Times New Roman" w:cs="Times New Roman"/>
          <w:sz w:val="24"/>
          <w:szCs w:val="24"/>
        </w:rPr>
        <w:t xml:space="preserve">      3.1. Учреждение в соответствии с главой 28 Налогового кодекса РФ формирует налогооблагаемую базу исходя из наличия всех транспортных средств, закрепленных за ним на праве оперативного управления, за исключением транспортных средств, которые приведены в пункте 2 статьи 358 Налогового кодекса РФ. </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sz w:val="24"/>
          <w:szCs w:val="24"/>
        </w:rPr>
      </w:pPr>
      <w:r w:rsidRPr="0062229A">
        <w:rPr>
          <w:rFonts w:ascii="Times New Roman" w:hAnsi="Times New Roman" w:cs="Times New Roman"/>
          <w:sz w:val="24"/>
          <w:szCs w:val="24"/>
        </w:rPr>
        <w:t xml:space="preserve">      3.2. Налогообложение производится по налоговым ставкам в соответствии с </w:t>
      </w:r>
      <w:hyperlink r:id="rId145" w:history="1">
        <w:r w:rsidRPr="0062229A">
          <w:rPr>
            <w:rFonts w:ascii="Times New Roman" w:hAnsi="Times New Roman" w:cs="Times New Roman"/>
            <w:sz w:val="24"/>
            <w:szCs w:val="24"/>
          </w:rPr>
          <w:t>п. 1 ст. 361</w:t>
        </w:r>
      </w:hyperlink>
      <w:r w:rsidRPr="0062229A">
        <w:rPr>
          <w:rFonts w:ascii="Times New Roman" w:hAnsi="Times New Roman" w:cs="Times New Roman"/>
          <w:sz w:val="24"/>
          <w:szCs w:val="24"/>
        </w:rPr>
        <w:t xml:space="preserve"> НК РФ.</w:t>
      </w:r>
    </w:p>
    <w:p w:rsidR="0062229A" w:rsidRPr="0062229A" w:rsidRDefault="0062229A" w:rsidP="0062229A">
      <w:pPr>
        <w:widowControl w:val="0"/>
        <w:autoSpaceDE w:val="0"/>
        <w:autoSpaceDN w:val="0"/>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 xml:space="preserve">(Основание: </w:t>
      </w:r>
      <w:hyperlink r:id="rId146" w:history="1">
        <w:r w:rsidRPr="0062229A">
          <w:rPr>
            <w:rFonts w:ascii="Times New Roman" w:hAnsi="Times New Roman" w:cs="Times New Roman"/>
            <w:sz w:val="24"/>
            <w:szCs w:val="24"/>
          </w:rPr>
          <w:t>п. 4 ст. 361</w:t>
        </w:r>
      </w:hyperlink>
      <w:r w:rsidRPr="0062229A">
        <w:rPr>
          <w:rFonts w:ascii="Times New Roman" w:hAnsi="Times New Roman" w:cs="Times New Roman"/>
          <w:sz w:val="24"/>
          <w:szCs w:val="24"/>
        </w:rPr>
        <w:t xml:space="preserve"> НК РФ)</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sz w:val="24"/>
          <w:szCs w:val="24"/>
        </w:rPr>
      </w:pPr>
    </w:p>
    <w:p w:rsidR="0062229A" w:rsidRPr="0062229A" w:rsidRDefault="0062229A" w:rsidP="0062229A">
      <w:pPr>
        <w:spacing w:after="0" w:line="240" w:lineRule="auto"/>
        <w:jc w:val="center"/>
        <w:rPr>
          <w:rFonts w:ascii="Times New Roman" w:hAnsi="Times New Roman" w:cs="Times New Roman"/>
          <w:b/>
          <w:sz w:val="24"/>
          <w:szCs w:val="24"/>
        </w:rPr>
      </w:pPr>
      <w:r w:rsidRPr="0062229A">
        <w:rPr>
          <w:rFonts w:ascii="Times New Roman" w:hAnsi="Times New Roman" w:cs="Times New Roman"/>
          <w:b/>
          <w:sz w:val="24"/>
          <w:szCs w:val="24"/>
        </w:rPr>
        <w:t>4. Налог на имущество организаций</w:t>
      </w:r>
    </w:p>
    <w:p w:rsidR="0062229A" w:rsidRPr="0062229A" w:rsidRDefault="0062229A" w:rsidP="006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ab/>
        <w:t>4.1. Учреждение является плательщиком налога на имущество. Объектом налогообложения признается движимое и недвижимое имущество, принадлежащее учреждению на праве или оперативного управления.</w:t>
      </w:r>
    </w:p>
    <w:p w:rsidR="0062229A" w:rsidRPr="0062229A" w:rsidRDefault="0062229A" w:rsidP="006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(Основание: статья 373 Налогового кодекса РФ</w:t>
      </w:r>
    </w:p>
    <w:p w:rsidR="0062229A" w:rsidRPr="0062229A" w:rsidRDefault="0062229A" w:rsidP="0062229A">
      <w:pPr>
        <w:spacing w:after="0" w:line="240" w:lineRule="auto"/>
        <w:ind w:firstLine="708"/>
        <w:jc w:val="both"/>
        <w:rPr>
          <w:rFonts w:ascii="Times New Roman" w:hAnsi="Times New Roman" w:cs="Times New Roman"/>
          <w:sz w:val="24"/>
          <w:szCs w:val="24"/>
        </w:rPr>
      </w:pPr>
      <w:r w:rsidRPr="0062229A">
        <w:rPr>
          <w:rFonts w:ascii="Times New Roman" w:hAnsi="Times New Roman" w:cs="Times New Roman"/>
          <w:sz w:val="24"/>
          <w:szCs w:val="24"/>
        </w:rPr>
        <w:t xml:space="preserve">   4.2. Налогооблагаемая база по налогу на имущество определяется исходя из остаточной стоимости имущества, признаваемого объектом налогообложения и применяется налоговую ставку в соответствии с действующим законодательством региона. </w:t>
      </w:r>
    </w:p>
    <w:p w:rsidR="0062229A" w:rsidRPr="0062229A" w:rsidRDefault="0062229A" w:rsidP="0062229A">
      <w:pPr>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 xml:space="preserve">(Основание: </w:t>
      </w:r>
      <w:hyperlink r:id="rId147" w:history="1">
        <w:r w:rsidRPr="0062229A">
          <w:rPr>
            <w:rFonts w:ascii="Times New Roman" w:hAnsi="Times New Roman" w:cs="Times New Roman"/>
            <w:sz w:val="24"/>
            <w:szCs w:val="24"/>
          </w:rPr>
          <w:t>ст. ст. 372, 375</w:t>
        </w:r>
      </w:hyperlink>
      <w:r w:rsidRPr="0062229A">
        <w:rPr>
          <w:rFonts w:ascii="Times New Roman" w:hAnsi="Times New Roman" w:cs="Times New Roman"/>
          <w:sz w:val="24"/>
          <w:szCs w:val="24"/>
        </w:rPr>
        <w:t xml:space="preserve">, </w:t>
      </w:r>
      <w:hyperlink r:id="rId148" w:history="1">
        <w:r w:rsidRPr="0062229A">
          <w:rPr>
            <w:rFonts w:ascii="Times New Roman" w:hAnsi="Times New Roman" w:cs="Times New Roman"/>
            <w:sz w:val="24"/>
            <w:szCs w:val="24"/>
          </w:rPr>
          <w:t>376</w:t>
        </w:r>
      </w:hyperlink>
      <w:r w:rsidRPr="0062229A">
        <w:rPr>
          <w:rFonts w:ascii="Times New Roman" w:hAnsi="Times New Roman" w:cs="Times New Roman"/>
          <w:sz w:val="24"/>
          <w:szCs w:val="24"/>
        </w:rPr>
        <w:t xml:space="preserve"> НК РФ)</w:t>
      </w:r>
    </w:p>
    <w:p w:rsidR="0062229A" w:rsidRPr="0062229A" w:rsidRDefault="0062229A" w:rsidP="0062229A">
      <w:pPr>
        <w:spacing w:after="0" w:line="240" w:lineRule="auto"/>
        <w:ind w:firstLine="708"/>
        <w:jc w:val="both"/>
        <w:rPr>
          <w:rFonts w:ascii="Times New Roman" w:hAnsi="Times New Roman" w:cs="Times New Roman"/>
          <w:sz w:val="24"/>
          <w:szCs w:val="24"/>
        </w:rPr>
      </w:pPr>
      <w:r w:rsidRPr="0062229A">
        <w:rPr>
          <w:rFonts w:ascii="Times New Roman" w:hAnsi="Times New Roman" w:cs="Times New Roman"/>
          <w:sz w:val="24"/>
          <w:szCs w:val="24"/>
        </w:rPr>
        <w:t xml:space="preserve">   4.3. Учреждение уплачивает налог и авансовые платежи по налогу на имущество в региональный бюджет по местонахождению учреждения в порядке и сроки, предусмотренные статьей 383 Налогового кодекса РФ.</w:t>
      </w:r>
    </w:p>
    <w:p w:rsidR="0062229A" w:rsidRPr="0062229A" w:rsidRDefault="0062229A" w:rsidP="0062229A">
      <w:pPr>
        <w:spacing w:after="0" w:line="240" w:lineRule="auto"/>
        <w:ind w:firstLine="708"/>
        <w:jc w:val="both"/>
        <w:rPr>
          <w:rFonts w:ascii="Times New Roman" w:hAnsi="Times New Roman" w:cs="Times New Roman"/>
          <w:sz w:val="24"/>
          <w:szCs w:val="24"/>
        </w:rPr>
      </w:pPr>
    </w:p>
    <w:p w:rsidR="0062229A" w:rsidRPr="0062229A" w:rsidRDefault="0062229A" w:rsidP="0062229A">
      <w:pPr>
        <w:autoSpaceDE w:val="0"/>
        <w:autoSpaceDN w:val="0"/>
        <w:adjustRightInd w:val="0"/>
        <w:spacing w:after="0" w:line="240" w:lineRule="auto"/>
        <w:jc w:val="center"/>
        <w:rPr>
          <w:rFonts w:ascii="Times New Roman" w:hAnsi="Times New Roman" w:cs="Times New Roman"/>
          <w:b/>
          <w:bCs/>
          <w:color w:val="000000"/>
          <w:sz w:val="24"/>
          <w:szCs w:val="24"/>
        </w:rPr>
      </w:pPr>
      <w:r w:rsidRPr="0062229A">
        <w:rPr>
          <w:rFonts w:ascii="Times New Roman" w:hAnsi="Times New Roman" w:cs="Times New Roman"/>
          <w:b/>
          <w:bCs/>
          <w:color w:val="000000"/>
          <w:sz w:val="24"/>
          <w:szCs w:val="24"/>
        </w:rPr>
        <w:t>5. Налог на доходы физических лиц.</w:t>
      </w:r>
    </w:p>
    <w:p w:rsidR="0062229A" w:rsidRPr="0062229A" w:rsidRDefault="0062229A" w:rsidP="0062229A">
      <w:pPr>
        <w:spacing w:after="0" w:line="240" w:lineRule="auto"/>
        <w:ind w:firstLine="720"/>
        <w:jc w:val="both"/>
        <w:rPr>
          <w:rFonts w:ascii="Times New Roman" w:hAnsi="Times New Roman" w:cs="Times New Roman"/>
          <w:sz w:val="24"/>
          <w:szCs w:val="24"/>
        </w:rPr>
      </w:pPr>
      <w:r w:rsidRPr="0062229A">
        <w:rPr>
          <w:rFonts w:ascii="Times New Roman" w:hAnsi="Times New Roman" w:cs="Times New Roman"/>
          <w:sz w:val="24"/>
          <w:szCs w:val="24"/>
        </w:rPr>
        <w:t xml:space="preserve">   5.1. Учет доходов в учреждении, начисленных физическим лицам, предоставленных им налоговых вычетов, а также сумм удержанного с них налога на доходы физических лиц ведется в налоговых карточках. </w:t>
      </w:r>
    </w:p>
    <w:p w:rsidR="0062229A" w:rsidRPr="0062229A" w:rsidRDefault="0062229A" w:rsidP="0062229A">
      <w:pPr>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 xml:space="preserve">(Основание: </w:t>
      </w:r>
      <w:hyperlink r:id="rId149" w:history="1">
        <w:r w:rsidRPr="0062229A">
          <w:rPr>
            <w:rFonts w:ascii="Times New Roman" w:hAnsi="Times New Roman" w:cs="Times New Roman"/>
            <w:sz w:val="24"/>
            <w:szCs w:val="24"/>
          </w:rPr>
          <w:t>ст. 230</w:t>
        </w:r>
      </w:hyperlink>
      <w:r w:rsidRPr="0062229A">
        <w:rPr>
          <w:rFonts w:ascii="Times New Roman" w:hAnsi="Times New Roman" w:cs="Times New Roman"/>
          <w:sz w:val="24"/>
          <w:szCs w:val="24"/>
        </w:rPr>
        <w:t xml:space="preserve"> НК РФ)</w:t>
      </w:r>
    </w:p>
    <w:p w:rsidR="0062229A" w:rsidRPr="0062229A" w:rsidRDefault="0062229A" w:rsidP="0062229A">
      <w:pPr>
        <w:widowControl w:val="0"/>
        <w:autoSpaceDE w:val="0"/>
        <w:autoSpaceDN w:val="0"/>
        <w:spacing w:after="0" w:line="240" w:lineRule="auto"/>
        <w:ind w:firstLine="708"/>
        <w:jc w:val="both"/>
        <w:rPr>
          <w:rFonts w:ascii="Times New Roman" w:hAnsi="Times New Roman" w:cs="Times New Roman"/>
          <w:color w:val="000000"/>
          <w:sz w:val="24"/>
          <w:szCs w:val="24"/>
        </w:rPr>
      </w:pPr>
      <w:r w:rsidRPr="0062229A">
        <w:rPr>
          <w:rFonts w:ascii="Times New Roman" w:hAnsi="Times New Roman" w:cs="Times New Roman"/>
          <w:sz w:val="24"/>
          <w:szCs w:val="24"/>
        </w:rPr>
        <w:t xml:space="preserve">Налоговые карточки формируются </w:t>
      </w:r>
      <w:r w:rsidRPr="0062229A">
        <w:rPr>
          <w:rFonts w:ascii="Times New Roman" w:hAnsi="Times New Roman" w:cs="Times New Roman"/>
          <w:color w:val="000000"/>
          <w:sz w:val="24"/>
          <w:szCs w:val="24"/>
        </w:rPr>
        <w:t>автоматизированным способом с использованием  программных продуктов:</w:t>
      </w:r>
    </w:p>
    <w:p w:rsidR="0062229A" w:rsidRPr="0062229A" w:rsidRDefault="0062229A" w:rsidP="0062229A">
      <w:pPr>
        <w:widowControl w:val="0"/>
        <w:autoSpaceDE w:val="0"/>
        <w:autoSpaceDN w:val="0"/>
        <w:spacing w:after="0" w:line="240" w:lineRule="auto"/>
        <w:ind w:firstLine="708"/>
        <w:jc w:val="both"/>
        <w:rPr>
          <w:rFonts w:ascii="Times New Roman" w:hAnsi="Times New Roman" w:cs="Times New Roman"/>
          <w:sz w:val="24"/>
          <w:szCs w:val="24"/>
        </w:rPr>
      </w:pPr>
      <w:r w:rsidRPr="0062229A">
        <w:rPr>
          <w:rFonts w:ascii="Times New Roman" w:hAnsi="Times New Roman" w:cs="Times New Roman"/>
          <w:color w:val="000000"/>
          <w:sz w:val="24"/>
          <w:szCs w:val="24"/>
        </w:rPr>
        <w:t xml:space="preserve"> - «ПАРУС-Бюджет 8» Модуль «Расчет заработной платы»;</w:t>
      </w:r>
      <w:r w:rsidRPr="0062229A">
        <w:rPr>
          <w:rFonts w:ascii="Times New Roman" w:hAnsi="Times New Roman" w:cs="Times New Roman"/>
          <w:sz w:val="24"/>
          <w:szCs w:val="24"/>
        </w:rPr>
        <w:t xml:space="preserve"> </w:t>
      </w:r>
    </w:p>
    <w:p w:rsidR="0062229A" w:rsidRPr="0062229A" w:rsidRDefault="0062229A" w:rsidP="0062229A">
      <w:pPr>
        <w:widowControl w:val="0"/>
        <w:autoSpaceDE w:val="0"/>
        <w:autoSpaceDN w:val="0"/>
        <w:spacing w:after="0" w:line="240" w:lineRule="auto"/>
        <w:ind w:firstLine="708"/>
        <w:jc w:val="both"/>
        <w:rPr>
          <w:rFonts w:ascii="Times New Roman" w:hAnsi="Times New Roman" w:cs="Times New Roman"/>
          <w:sz w:val="24"/>
          <w:szCs w:val="24"/>
        </w:rPr>
      </w:pPr>
      <w:r w:rsidRPr="0062229A">
        <w:rPr>
          <w:rFonts w:ascii="Times New Roman" w:hAnsi="Times New Roman" w:cs="Times New Roman"/>
          <w:sz w:val="24"/>
          <w:szCs w:val="24"/>
        </w:rPr>
        <w:t xml:space="preserve"> - «1С: Предприятие 8» с конфигурацией «Зарплата и Кадры бюджетного учреждения»</w:t>
      </w:r>
      <w:r w:rsidRPr="0062229A">
        <w:rPr>
          <w:rFonts w:ascii="Times New Roman" w:hAnsi="Times New Roman" w:cs="Times New Roman"/>
          <w:color w:val="000000"/>
          <w:sz w:val="24"/>
          <w:szCs w:val="24"/>
        </w:rPr>
        <w:t>, которые хранятся в электронном виде, распечатываются по требованию сотрудников и проверяющих органов.</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sz w:val="24"/>
          <w:szCs w:val="24"/>
        </w:rPr>
      </w:pPr>
      <w:r w:rsidRPr="0062229A">
        <w:rPr>
          <w:rFonts w:ascii="Times New Roman" w:hAnsi="Times New Roman" w:cs="Times New Roman"/>
          <w:sz w:val="24"/>
          <w:szCs w:val="24"/>
        </w:rPr>
        <w:t xml:space="preserve">     5.2.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hyperlink w:anchor="P6045" w:history="1">
        <w:r w:rsidRPr="0062229A">
          <w:rPr>
            <w:rFonts w:ascii="Times New Roman" w:hAnsi="Times New Roman" w:cs="Times New Roman"/>
            <w:sz w:val="24"/>
            <w:szCs w:val="24"/>
          </w:rPr>
          <w:t>Приложении</w:t>
        </w:r>
      </w:hyperlink>
      <w:r w:rsidRPr="0062229A">
        <w:rPr>
          <w:rFonts w:ascii="Times New Roman" w:hAnsi="Times New Roman" w:cs="Times New Roman"/>
          <w:sz w:val="24"/>
          <w:szCs w:val="24"/>
        </w:rPr>
        <w:t xml:space="preserve"> № 2 к настоящей Учетной политике.</w:t>
      </w:r>
    </w:p>
    <w:p w:rsidR="0062229A" w:rsidRPr="0062229A" w:rsidRDefault="0062229A" w:rsidP="0062229A">
      <w:pPr>
        <w:widowControl w:val="0"/>
        <w:autoSpaceDE w:val="0"/>
        <w:autoSpaceDN w:val="0"/>
        <w:spacing w:after="0" w:line="240" w:lineRule="auto"/>
        <w:jc w:val="both"/>
        <w:rPr>
          <w:rFonts w:ascii="Times New Roman" w:hAnsi="Times New Roman" w:cs="Times New Roman"/>
          <w:sz w:val="24"/>
          <w:szCs w:val="24"/>
        </w:rPr>
      </w:pPr>
      <w:r w:rsidRPr="0062229A">
        <w:rPr>
          <w:rFonts w:ascii="Times New Roman" w:hAnsi="Times New Roman" w:cs="Times New Roman"/>
          <w:sz w:val="24"/>
          <w:szCs w:val="24"/>
        </w:rPr>
        <w:t xml:space="preserve">(Основание: </w:t>
      </w:r>
      <w:hyperlink r:id="rId150" w:history="1">
        <w:r w:rsidRPr="0062229A">
          <w:rPr>
            <w:rFonts w:ascii="Times New Roman" w:hAnsi="Times New Roman" w:cs="Times New Roman"/>
            <w:sz w:val="24"/>
            <w:szCs w:val="24"/>
          </w:rPr>
          <w:t>п. 3 ст. 218</w:t>
        </w:r>
      </w:hyperlink>
      <w:r w:rsidRPr="0062229A">
        <w:rPr>
          <w:rFonts w:ascii="Times New Roman" w:hAnsi="Times New Roman" w:cs="Times New Roman"/>
          <w:sz w:val="24"/>
          <w:szCs w:val="24"/>
        </w:rPr>
        <w:t xml:space="preserve">, </w:t>
      </w:r>
      <w:hyperlink r:id="rId151" w:history="1">
        <w:r w:rsidRPr="0062229A">
          <w:rPr>
            <w:rFonts w:ascii="Times New Roman" w:hAnsi="Times New Roman" w:cs="Times New Roman"/>
            <w:sz w:val="24"/>
            <w:szCs w:val="24"/>
          </w:rPr>
          <w:t>ст. ст. 219</w:t>
        </w:r>
      </w:hyperlink>
      <w:r w:rsidRPr="0062229A">
        <w:rPr>
          <w:rFonts w:ascii="Times New Roman" w:hAnsi="Times New Roman" w:cs="Times New Roman"/>
          <w:sz w:val="24"/>
          <w:szCs w:val="24"/>
        </w:rPr>
        <w:t xml:space="preserve">, </w:t>
      </w:r>
      <w:hyperlink r:id="rId152" w:history="1">
        <w:r w:rsidRPr="0062229A">
          <w:rPr>
            <w:rFonts w:ascii="Times New Roman" w:hAnsi="Times New Roman" w:cs="Times New Roman"/>
            <w:sz w:val="24"/>
            <w:szCs w:val="24"/>
          </w:rPr>
          <w:t>220</w:t>
        </w:r>
      </w:hyperlink>
      <w:r w:rsidRPr="0062229A">
        <w:rPr>
          <w:rFonts w:ascii="Times New Roman" w:hAnsi="Times New Roman" w:cs="Times New Roman"/>
          <w:sz w:val="24"/>
          <w:szCs w:val="24"/>
        </w:rPr>
        <w:t xml:space="preserve"> НК РФ)</w:t>
      </w:r>
    </w:p>
    <w:p w:rsidR="0062229A" w:rsidRPr="0062229A" w:rsidRDefault="0062229A" w:rsidP="0062229A">
      <w:pPr>
        <w:spacing w:after="0" w:line="240" w:lineRule="auto"/>
        <w:ind w:firstLine="720"/>
        <w:jc w:val="both"/>
        <w:rPr>
          <w:rFonts w:ascii="Times New Roman" w:hAnsi="Times New Roman" w:cs="Times New Roman"/>
          <w:sz w:val="24"/>
          <w:szCs w:val="24"/>
        </w:rPr>
      </w:pPr>
      <w:r w:rsidRPr="0062229A">
        <w:rPr>
          <w:rFonts w:ascii="Times New Roman" w:hAnsi="Times New Roman" w:cs="Times New Roman"/>
          <w:sz w:val="24"/>
          <w:szCs w:val="24"/>
        </w:rPr>
        <w:t xml:space="preserve">  5.3. Лицом, ответственным за ведение налоговых карточек по учету доходов и НДФЛ, подготовку и представление индивидуальных сведений в налоговые органы является бухгалтер, ведущий расчеты по заработной плате и иным выплатам по Учреждению.</w:t>
      </w:r>
    </w:p>
    <w:p w:rsidR="0062229A" w:rsidRPr="0062229A" w:rsidRDefault="0062229A" w:rsidP="0062229A">
      <w:pPr>
        <w:spacing w:after="0" w:line="240" w:lineRule="auto"/>
        <w:ind w:firstLine="720"/>
        <w:jc w:val="both"/>
        <w:rPr>
          <w:rFonts w:ascii="Times New Roman" w:hAnsi="Times New Roman" w:cs="Times New Roman"/>
          <w:sz w:val="24"/>
          <w:szCs w:val="24"/>
        </w:rPr>
      </w:pPr>
      <w:r w:rsidRPr="0062229A">
        <w:rPr>
          <w:rFonts w:ascii="Times New Roman" w:hAnsi="Times New Roman" w:cs="Times New Roman"/>
          <w:sz w:val="24"/>
          <w:szCs w:val="24"/>
        </w:rPr>
        <w:t xml:space="preserve">  5.4. Датой фактического получения дохода в виде оплаты труда в соответствии с п.2 ст.223 НК РФ признается последний день месяца, за который работнику был начислен доход за выполнение им трудовых обязанностей в соответствии с трудовым договором. В связи с этим, исчисление и удержание НДФЛ с заработной платы (в том числе, за первую половину месяца) производится учреждением один раз в месяц при окончательном расчете дохода работника по итогам каждого месяца.</w:t>
      </w:r>
    </w:p>
    <w:p w:rsidR="0062229A" w:rsidRPr="0062229A" w:rsidRDefault="0062229A" w:rsidP="0062229A">
      <w:pPr>
        <w:spacing w:after="0" w:line="240" w:lineRule="auto"/>
        <w:ind w:firstLine="720"/>
        <w:jc w:val="both"/>
        <w:rPr>
          <w:rFonts w:ascii="Times New Roman" w:hAnsi="Times New Roman" w:cs="Times New Roman"/>
          <w:sz w:val="24"/>
          <w:szCs w:val="24"/>
        </w:rPr>
      </w:pPr>
      <w:r w:rsidRPr="0062229A">
        <w:rPr>
          <w:rFonts w:ascii="Times New Roman" w:hAnsi="Times New Roman" w:cs="Times New Roman"/>
          <w:sz w:val="24"/>
          <w:szCs w:val="24"/>
        </w:rPr>
        <w:lastRenderedPageBreak/>
        <w:t>Перечисление в бюджет учреждением - налоговым агентом исчисленного и удержанного НДФЛ осуществляется в соответствии с п.6 ст.226 НК РФ.</w:t>
      </w:r>
    </w:p>
    <w:p w:rsidR="0062229A" w:rsidRPr="0062229A" w:rsidRDefault="0062229A" w:rsidP="0062229A">
      <w:pPr>
        <w:autoSpaceDE w:val="0"/>
        <w:autoSpaceDN w:val="0"/>
        <w:adjustRightInd w:val="0"/>
        <w:spacing w:after="0" w:line="240" w:lineRule="auto"/>
        <w:jc w:val="both"/>
        <w:rPr>
          <w:rFonts w:ascii="Times New Roman" w:hAnsi="Times New Roman" w:cs="Times New Roman"/>
          <w:b/>
          <w:bCs/>
          <w:color w:val="000000"/>
          <w:sz w:val="24"/>
          <w:szCs w:val="24"/>
        </w:rPr>
      </w:pPr>
    </w:p>
    <w:p w:rsidR="0062229A" w:rsidRPr="0062229A" w:rsidRDefault="0062229A" w:rsidP="0062229A">
      <w:pPr>
        <w:widowControl w:val="0"/>
        <w:autoSpaceDE w:val="0"/>
        <w:autoSpaceDN w:val="0"/>
        <w:spacing w:after="0" w:line="240" w:lineRule="auto"/>
        <w:jc w:val="center"/>
        <w:rPr>
          <w:rFonts w:ascii="Times New Roman" w:hAnsi="Times New Roman" w:cs="Times New Roman"/>
          <w:sz w:val="24"/>
          <w:szCs w:val="24"/>
        </w:rPr>
      </w:pPr>
      <w:r w:rsidRPr="0062229A">
        <w:rPr>
          <w:rFonts w:ascii="Times New Roman" w:hAnsi="Times New Roman" w:cs="Times New Roman"/>
          <w:b/>
          <w:sz w:val="24"/>
          <w:szCs w:val="24"/>
        </w:rPr>
        <w:t>6. Страховые взносы</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color w:val="000000"/>
          <w:sz w:val="24"/>
          <w:szCs w:val="24"/>
        </w:rPr>
      </w:pPr>
      <w:r w:rsidRPr="0062229A">
        <w:rPr>
          <w:rFonts w:ascii="Times New Roman" w:hAnsi="Times New Roman" w:cs="Times New Roman"/>
          <w:sz w:val="24"/>
          <w:szCs w:val="24"/>
        </w:rPr>
        <w:t xml:space="preserve">       6.1.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 которые формируются </w:t>
      </w:r>
      <w:r w:rsidRPr="0062229A">
        <w:rPr>
          <w:rFonts w:ascii="Times New Roman" w:hAnsi="Times New Roman" w:cs="Times New Roman"/>
          <w:color w:val="000000"/>
          <w:sz w:val="24"/>
          <w:szCs w:val="24"/>
        </w:rPr>
        <w:t>автоматизированным способом с использованием  программных продуктов:</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sz w:val="24"/>
          <w:szCs w:val="24"/>
        </w:rPr>
      </w:pPr>
      <w:r w:rsidRPr="0062229A">
        <w:rPr>
          <w:rFonts w:ascii="Times New Roman" w:hAnsi="Times New Roman" w:cs="Times New Roman"/>
          <w:color w:val="000000"/>
          <w:sz w:val="24"/>
          <w:szCs w:val="24"/>
        </w:rPr>
        <w:t xml:space="preserve"> - «ПАРУС-Бюджет 8» Модуль «Расчет заработной платы»;</w:t>
      </w:r>
      <w:r w:rsidRPr="0062229A">
        <w:rPr>
          <w:rFonts w:ascii="Times New Roman" w:hAnsi="Times New Roman" w:cs="Times New Roman"/>
          <w:sz w:val="24"/>
          <w:szCs w:val="24"/>
        </w:rPr>
        <w:t xml:space="preserve">  </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color w:val="000000"/>
          <w:sz w:val="24"/>
          <w:szCs w:val="24"/>
        </w:rPr>
      </w:pPr>
      <w:r w:rsidRPr="0062229A">
        <w:rPr>
          <w:rFonts w:ascii="Times New Roman" w:hAnsi="Times New Roman" w:cs="Times New Roman"/>
          <w:sz w:val="24"/>
          <w:szCs w:val="24"/>
        </w:rPr>
        <w:t xml:space="preserve"> - «1С: Предприятие 8» с конфигурацией «Зарплата и Кадры бюджетного учреждения»</w:t>
      </w:r>
      <w:r w:rsidRPr="0062229A">
        <w:rPr>
          <w:rFonts w:ascii="Times New Roman" w:hAnsi="Times New Roman" w:cs="Times New Roman"/>
          <w:color w:val="000000"/>
          <w:sz w:val="24"/>
          <w:szCs w:val="24"/>
        </w:rPr>
        <w:t>, хранятся в электронном виде, распечатываются по требованию сотрудников и проверяющих органов.</w:t>
      </w:r>
    </w:p>
    <w:p w:rsidR="0062229A" w:rsidRPr="0062229A" w:rsidRDefault="0062229A" w:rsidP="0062229A">
      <w:pPr>
        <w:widowControl w:val="0"/>
        <w:autoSpaceDE w:val="0"/>
        <w:autoSpaceDN w:val="0"/>
        <w:spacing w:after="0" w:line="240" w:lineRule="auto"/>
        <w:ind w:firstLine="540"/>
        <w:jc w:val="both"/>
        <w:rPr>
          <w:rFonts w:ascii="Times New Roman" w:hAnsi="Times New Roman" w:cs="Times New Roman"/>
          <w:color w:val="000000"/>
          <w:sz w:val="24"/>
          <w:szCs w:val="24"/>
        </w:rPr>
      </w:pPr>
    </w:p>
    <w:p w:rsidR="0062229A" w:rsidRDefault="0062229A" w:rsidP="0062229A">
      <w:pPr>
        <w:widowControl w:val="0"/>
        <w:autoSpaceDE w:val="0"/>
        <w:autoSpaceDN w:val="0"/>
        <w:spacing w:after="0" w:line="240" w:lineRule="auto"/>
        <w:ind w:firstLine="540"/>
        <w:jc w:val="both"/>
        <w:rPr>
          <w:color w:val="000000"/>
        </w:rPr>
      </w:pPr>
    </w:p>
    <w:p w:rsidR="00C86A10" w:rsidRDefault="00C86A10" w:rsidP="0062229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C3A97" w:rsidRPr="00FB2AEC" w:rsidRDefault="00EC3A97" w:rsidP="00D1044E">
      <w:pPr>
        <w:spacing w:after="0" w:line="240" w:lineRule="auto"/>
        <w:jc w:val="both"/>
        <w:rPr>
          <w:rFonts w:ascii="Times New Roman" w:hAnsi="Times New Roman" w:cs="Times New Roman"/>
          <w:sz w:val="28"/>
          <w:szCs w:val="28"/>
        </w:rPr>
      </w:pPr>
    </w:p>
    <w:sectPr w:rsidR="00EC3A97" w:rsidRPr="00FB2AEC" w:rsidSect="00107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928"/>
    <w:multiLevelType w:val="hybridMultilevel"/>
    <w:tmpl w:val="2CA4D7BE"/>
    <w:lvl w:ilvl="0" w:tplc="40820A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E2AD0"/>
    <w:multiLevelType w:val="hybridMultilevel"/>
    <w:tmpl w:val="3D52FA84"/>
    <w:lvl w:ilvl="0" w:tplc="33BAADC8">
      <w:start w:val="6"/>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50B81"/>
    <w:multiLevelType w:val="hybridMultilevel"/>
    <w:tmpl w:val="CBA2AF6E"/>
    <w:lvl w:ilvl="0" w:tplc="F28A4DA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627E7"/>
    <w:multiLevelType w:val="hybridMultilevel"/>
    <w:tmpl w:val="6EE25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937E9"/>
    <w:multiLevelType w:val="hybridMultilevel"/>
    <w:tmpl w:val="90FCBC0A"/>
    <w:lvl w:ilvl="0" w:tplc="071CFD36">
      <w:start w:val="1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CB8699E"/>
    <w:multiLevelType w:val="multilevel"/>
    <w:tmpl w:val="75A47122"/>
    <w:lvl w:ilvl="0">
      <w:start w:val="1"/>
      <w:numFmt w:val="decimal"/>
      <w:lvlText w:val="%1."/>
      <w:lvlJc w:val="left"/>
      <w:pPr>
        <w:ind w:left="720" w:hanging="360"/>
      </w:pPr>
      <w:rPr>
        <w:rFonts w:hint="default"/>
      </w:rPr>
    </w:lvl>
    <w:lvl w:ilvl="1">
      <w:start w:val="1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1E36314E"/>
    <w:multiLevelType w:val="hybridMultilevel"/>
    <w:tmpl w:val="281058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65DF2"/>
    <w:multiLevelType w:val="hybridMultilevel"/>
    <w:tmpl w:val="FC420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A642C"/>
    <w:multiLevelType w:val="hybridMultilevel"/>
    <w:tmpl w:val="C608D598"/>
    <w:lvl w:ilvl="0" w:tplc="B9EAD1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67F0F"/>
    <w:multiLevelType w:val="hybridMultilevel"/>
    <w:tmpl w:val="84B453E6"/>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2AA7"/>
    <w:multiLevelType w:val="hybridMultilevel"/>
    <w:tmpl w:val="0DE2EBE0"/>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154B94"/>
    <w:multiLevelType w:val="hybridMultilevel"/>
    <w:tmpl w:val="56B8460C"/>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9655A7"/>
    <w:multiLevelType w:val="hybridMultilevel"/>
    <w:tmpl w:val="5A9EC080"/>
    <w:lvl w:ilvl="0" w:tplc="33BAADC8">
      <w:start w:val="6"/>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CB3279D"/>
    <w:multiLevelType w:val="hybridMultilevel"/>
    <w:tmpl w:val="C1F2E13C"/>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E55A0D"/>
    <w:multiLevelType w:val="hybridMultilevel"/>
    <w:tmpl w:val="C65AF2F2"/>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2B32C1"/>
    <w:multiLevelType w:val="multilevel"/>
    <w:tmpl w:val="893060AA"/>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2169E"/>
    <w:multiLevelType w:val="hybridMultilevel"/>
    <w:tmpl w:val="CC14B310"/>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1E67BC"/>
    <w:multiLevelType w:val="multilevel"/>
    <w:tmpl w:val="E92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22F24"/>
    <w:multiLevelType w:val="hybridMultilevel"/>
    <w:tmpl w:val="9800BA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7F7A1C"/>
    <w:multiLevelType w:val="hybridMultilevel"/>
    <w:tmpl w:val="CF9067BA"/>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542CFB"/>
    <w:multiLevelType w:val="hybridMultilevel"/>
    <w:tmpl w:val="F804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B4FAE"/>
    <w:multiLevelType w:val="hybridMultilevel"/>
    <w:tmpl w:val="F19EB8EC"/>
    <w:lvl w:ilvl="0" w:tplc="D75C5BD2">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95A5F8E"/>
    <w:multiLevelType w:val="hybridMultilevel"/>
    <w:tmpl w:val="334AFE74"/>
    <w:lvl w:ilvl="0" w:tplc="33BAADC8">
      <w:start w:val="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4F6CC0"/>
    <w:multiLevelType w:val="hybridMultilevel"/>
    <w:tmpl w:val="A7A4F262"/>
    <w:lvl w:ilvl="0" w:tplc="33BAADC8">
      <w:start w:val="6"/>
      <w:numFmt w:val="bullet"/>
      <w:lvlText w:val="-"/>
      <w:lvlJc w:val="left"/>
      <w:pPr>
        <w:ind w:left="420" w:hanging="360"/>
      </w:pPr>
      <w:rPr>
        <w:rFonts w:ascii="Times New Roman" w:eastAsia="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76B375F6"/>
    <w:multiLevelType w:val="hybridMultilevel"/>
    <w:tmpl w:val="AEF0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5"/>
  </w:num>
  <w:num w:numId="4">
    <w:abstractNumId w:val="3"/>
  </w:num>
  <w:num w:numId="5">
    <w:abstractNumId w:val="18"/>
  </w:num>
  <w:num w:numId="6">
    <w:abstractNumId w:val="17"/>
  </w:num>
  <w:num w:numId="7">
    <w:abstractNumId w:val="15"/>
  </w:num>
  <w:num w:numId="8">
    <w:abstractNumId w:val="20"/>
  </w:num>
  <w:num w:numId="9">
    <w:abstractNumId w:val="23"/>
  </w:num>
  <w:num w:numId="10">
    <w:abstractNumId w:val="2"/>
  </w:num>
  <w:num w:numId="11">
    <w:abstractNumId w:val="4"/>
  </w:num>
  <w:num w:numId="12">
    <w:abstractNumId w:val="7"/>
  </w:num>
  <w:num w:numId="13">
    <w:abstractNumId w:val="6"/>
  </w:num>
  <w:num w:numId="14">
    <w:abstractNumId w:val="10"/>
  </w:num>
  <w:num w:numId="15">
    <w:abstractNumId w:val="13"/>
  </w:num>
  <w:num w:numId="16">
    <w:abstractNumId w:val="19"/>
  </w:num>
  <w:num w:numId="17">
    <w:abstractNumId w:val="14"/>
  </w:num>
  <w:num w:numId="18">
    <w:abstractNumId w:val="1"/>
  </w:num>
  <w:num w:numId="19">
    <w:abstractNumId w:val="9"/>
  </w:num>
  <w:num w:numId="20">
    <w:abstractNumId w:val="22"/>
  </w:num>
  <w:num w:numId="21">
    <w:abstractNumId w:val="16"/>
  </w:num>
  <w:num w:numId="22">
    <w:abstractNumId w:val="11"/>
  </w:num>
  <w:num w:numId="23">
    <w:abstractNumId w:val="12"/>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BB"/>
    <w:rsid w:val="00000F90"/>
    <w:rsid w:val="000020DE"/>
    <w:rsid w:val="00003D7D"/>
    <w:rsid w:val="00004C25"/>
    <w:rsid w:val="00007E83"/>
    <w:rsid w:val="00010D04"/>
    <w:rsid w:val="00012156"/>
    <w:rsid w:val="0001296C"/>
    <w:rsid w:val="00013174"/>
    <w:rsid w:val="000157D6"/>
    <w:rsid w:val="0001698F"/>
    <w:rsid w:val="000218D0"/>
    <w:rsid w:val="000243A3"/>
    <w:rsid w:val="000313C0"/>
    <w:rsid w:val="00032961"/>
    <w:rsid w:val="000330D5"/>
    <w:rsid w:val="000332EB"/>
    <w:rsid w:val="000351AA"/>
    <w:rsid w:val="0003580C"/>
    <w:rsid w:val="00040523"/>
    <w:rsid w:val="0004250B"/>
    <w:rsid w:val="00044374"/>
    <w:rsid w:val="00045CB9"/>
    <w:rsid w:val="00052B27"/>
    <w:rsid w:val="000530A5"/>
    <w:rsid w:val="00056760"/>
    <w:rsid w:val="000607E4"/>
    <w:rsid w:val="00062E44"/>
    <w:rsid w:val="00063C5B"/>
    <w:rsid w:val="0006427A"/>
    <w:rsid w:val="00065CDF"/>
    <w:rsid w:val="00066C3C"/>
    <w:rsid w:val="0006771E"/>
    <w:rsid w:val="000678EB"/>
    <w:rsid w:val="0007021D"/>
    <w:rsid w:val="0007214A"/>
    <w:rsid w:val="00073223"/>
    <w:rsid w:val="00073DBB"/>
    <w:rsid w:val="00074497"/>
    <w:rsid w:val="00074737"/>
    <w:rsid w:val="00074D5E"/>
    <w:rsid w:val="00074FC6"/>
    <w:rsid w:val="00076EF5"/>
    <w:rsid w:val="00077E72"/>
    <w:rsid w:val="00082096"/>
    <w:rsid w:val="0008502B"/>
    <w:rsid w:val="000859EF"/>
    <w:rsid w:val="00087A6D"/>
    <w:rsid w:val="00091ACD"/>
    <w:rsid w:val="00091E20"/>
    <w:rsid w:val="00092C7F"/>
    <w:rsid w:val="00094A22"/>
    <w:rsid w:val="0009536F"/>
    <w:rsid w:val="00096353"/>
    <w:rsid w:val="000969C7"/>
    <w:rsid w:val="000A43FE"/>
    <w:rsid w:val="000A476C"/>
    <w:rsid w:val="000A5498"/>
    <w:rsid w:val="000A5BCD"/>
    <w:rsid w:val="000A6726"/>
    <w:rsid w:val="000B17BB"/>
    <w:rsid w:val="000B1ACB"/>
    <w:rsid w:val="000B4657"/>
    <w:rsid w:val="000B65EF"/>
    <w:rsid w:val="000B77B9"/>
    <w:rsid w:val="000C09B2"/>
    <w:rsid w:val="000C288F"/>
    <w:rsid w:val="000C2BF4"/>
    <w:rsid w:val="000C50CF"/>
    <w:rsid w:val="000C7D98"/>
    <w:rsid w:val="000D00EC"/>
    <w:rsid w:val="000D0A26"/>
    <w:rsid w:val="000D0A7E"/>
    <w:rsid w:val="000D1C96"/>
    <w:rsid w:val="000D1D78"/>
    <w:rsid w:val="000D1F77"/>
    <w:rsid w:val="000D2600"/>
    <w:rsid w:val="000D332A"/>
    <w:rsid w:val="000D4EE1"/>
    <w:rsid w:val="000D6295"/>
    <w:rsid w:val="000D648E"/>
    <w:rsid w:val="000D788C"/>
    <w:rsid w:val="000E2B7E"/>
    <w:rsid w:val="000E3297"/>
    <w:rsid w:val="000E5862"/>
    <w:rsid w:val="000E58F4"/>
    <w:rsid w:val="000E6BFA"/>
    <w:rsid w:val="000F3FF7"/>
    <w:rsid w:val="000F51C1"/>
    <w:rsid w:val="000F595A"/>
    <w:rsid w:val="000F6864"/>
    <w:rsid w:val="001024C1"/>
    <w:rsid w:val="001031F8"/>
    <w:rsid w:val="00103677"/>
    <w:rsid w:val="00104032"/>
    <w:rsid w:val="00105669"/>
    <w:rsid w:val="00106644"/>
    <w:rsid w:val="001069C3"/>
    <w:rsid w:val="00107311"/>
    <w:rsid w:val="00107AAE"/>
    <w:rsid w:val="00112D46"/>
    <w:rsid w:val="001135F1"/>
    <w:rsid w:val="00117682"/>
    <w:rsid w:val="0012067A"/>
    <w:rsid w:val="00122E85"/>
    <w:rsid w:val="00126A8C"/>
    <w:rsid w:val="001325D0"/>
    <w:rsid w:val="00132697"/>
    <w:rsid w:val="00132BCF"/>
    <w:rsid w:val="00133C6C"/>
    <w:rsid w:val="00133DED"/>
    <w:rsid w:val="001348FF"/>
    <w:rsid w:val="00141FED"/>
    <w:rsid w:val="001442D4"/>
    <w:rsid w:val="00144E0C"/>
    <w:rsid w:val="00147B09"/>
    <w:rsid w:val="001503EC"/>
    <w:rsid w:val="00152CB8"/>
    <w:rsid w:val="001532EF"/>
    <w:rsid w:val="001561FB"/>
    <w:rsid w:val="00156BD4"/>
    <w:rsid w:val="00157612"/>
    <w:rsid w:val="00160FBF"/>
    <w:rsid w:val="001618DA"/>
    <w:rsid w:val="0016404B"/>
    <w:rsid w:val="0016521C"/>
    <w:rsid w:val="0016649D"/>
    <w:rsid w:val="001705D5"/>
    <w:rsid w:val="001708DE"/>
    <w:rsid w:val="001712BC"/>
    <w:rsid w:val="00175F58"/>
    <w:rsid w:val="00176364"/>
    <w:rsid w:val="001804AB"/>
    <w:rsid w:val="00181B46"/>
    <w:rsid w:val="00184684"/>
    <w:rsid w:val="0018473A"/>
    <w:rsid w:val="001862D2"/>
    <w:rsid w:val="00187531"/>
    <w:rsid w:val="00190B13"/>
    <w:rsid w:val="001939EF"/>
    <w:rsid w:val="00193EC6"/>
    <w:rsid w:val="0019429D"/>
    <w:rsid w:val="001947D4"/>
    <w:rsid w:val="001950C1"/>
    <w:rsid w:val="001A27AB"/>
    <w:rsid w:val="001A6363"/>
    <w:rsid w:val="001B07FD"/>
    <w:rsid w:val="001B3553"/>
    <w:rsid w:val="001B3896"/>
    <w:rsid w:val="001B3F7A"/>
    <w:rsid w:val="001B6F23"/>
    <w:rsid w:val="001B778A"/>
    <w:rsid w:val="001C2607"/>
    <w:rsid w:val="001C29ED"/>
    <w:rsid w:val="001C33A5"/>
    <w:rsid w:val="001C3972"/>
    <w:rsid w:val="001C6D94"/>
    <w:rsid w:val="001C704F"/>
    <w:rsid w:val="001D02E6"/>
    <w:rsid w:val="001D2580"/>
    <w:rsid w:val="001D5426"/>
    <w:rsid w:val="001D55FA"/>
    <w:rsid w:val="001D7959"/>
    <w:rsid w:val="001E1A1E"/>
    <w:rsid w:val="001E1BCB"/>
    <w:rsid w:val="001E3F2D"/>
    <w:rsid w:val="001E4A3B"/>
    <w:rsid w:val="001E5016"/>
    <w:rsid w:val="001F0492"/>
    <w:rsid w:val="001F3AC9"/>
    <w:rsid w:val="001F4449"/>
    <w:rsid w:val="001F618C"/>
    <w:rsid w:val="00200DA6"/>
    <w:rsid w:val="002017BB"/>
    <w:rsid w:val="0020603E"/>
    <w:rsid w:val="0020775C"/>
    <w:rsid w:val="00210730"/>
    <w:rsid w:val="00216B1F"/>
    <w:rsid w:val="00216C60"/>
    <w:rsid w:val="002246D3"/>
    <w:rsid w:val="00225B25"/>
    <w:rsid w:val="00225C84"/>
    <w:rsid w:val="00226D89"/>
    <w:rsid w:val="00227E59"/>
    <w:rsid w:val="00231955"/>
    <w:rsid w:val="00234F80"/>
    <w:rsid w:val="0023617D"/>
    <w:rsid w:val="0024007F"/>
    <w:rsid w:val="002438F2"/>
    <w:rsid w:val="00243D4D"/>
    <w:rsid w:val="002447E9"/>
    <w:rsid w:val="002452EA"/>
    <w:rsid w:val="00245781"/>
    <w:rsid w:val="002500F2"/>
    <w:rsid w:val="002513BB"/>
    <w:rsid w:val="00251B3F"/>
    <w:rsid w:val="002548AB"/>
    <w:rsid w:val="00254D0B"/>
    <w:rsid w:val="00255B5B"/>
    <w:rsid w:val="00256F5D"/>
    <w:rsid w:val="00257380"/>
    <w:rsid w:val="00261AA8"/>
    <w:rsid w:val="00262C98"/>
    <w:rsid w:val="00263660"/>
    <w:rsid w:val="0026450E"/>
    <w:rsid w:val="00266BC1"/>
    <w:rsid w:val="00266FCC"/>
    <w:rsid w:val="00271940"/>
    <w:rsid w:val="00271EE0"/>
    <w:rsid w:val="0027377E"/>
    <w:rsid w:val="002738ED"/>
    <w:rsid w:val="00274DC6"/>
    <w:rsid w:val="00280447"/>
    <w:rsid w:val="002813FA"/>
    <w:rsid w:val="00282E11"/>
    <w:rsid w:val="002855CF"/>
    <w:rsid w:val="00290B25"/>
    <w:rsid w:val="00294EF1"/>
    <w:rsid w:val="00296A7A"/>
    <w:rsid w:val="002A1272"/>
    <w:rsid w:val="002A1D34"/>
    <w:rsid w:val="002A1E38"/>
    <w:rsid w:val="002A341C"/>
    <w:rsid w:val="002A5A7C"/>
    <w:rsid w:val="002B0283"/>
    <w:rsid w:val="002B2AEC"/>
    <w:rsid w:val="002B2B90"/>
    <w:rsid w:val="002B770F"/>
    <w:rsid w:val="002C156A"/>
    <w:rsid w:val="002C1622"/>
    <w:rsid w:val="002C4A71"/>
    <w:rsid w:val="002C4D54"/>
    <w:rsid w:val="002C540D"/>
    <w:rsid w:val="002C7AE1"/>
    <w:rsid w:val="002D0AE4"/>
    <w:rsid w:val="002D2478"/>
    <w:rsid w:val="002E0C1D"/>
    <w:rsid w:val="002E130F"/>
    <w:rsid w:val="002E320A"/>
    <w:rsid w:val="002E3C2E"/>
    <w:rsid w:val="002E51B4"/>
    <w:rsid w:val="002F071E"/>
    <w:rsid w:val="002F13A5"/>
    <w:rsid w:val="002F31F4"/>
    <w:rsid w:val="002F33C6"/>
    <w:rsid w:val="002F3BD6"/>
    <w:rsid w:val="002F498D"/>
    <w:rsid w:val="002F4ACB"/>
    <w:rsid w:val="002F6BE3"/>
    <w:rsid w:val="002F709A"/>
    <w:rsid w:val="0030047D"/>
    <w:rsid w:val="00301963"/>
    <w:rsid w:val="00303264"/>
    <w:rsid w:val="0030411A"/>
    <w:rsid w:val="003057B6"/>
    <w:rsid w:val="00305FF8"/>
    <w:rsid w:val="003063A0"/>
    <w:rsid w:val="00310C9E"/>
    <w:rsid w:val="003124C5"/>
    <w:rsid w:val="00313B57"/>
    <w:rsid w:val="0031584F"/>
    <w:rsid w:val="0031633C"/>
    <w:rsid w:val="00316467"/>
    <w:rsid w:val="00323DEB"/>
    <w:rsid w:val="00323ED1"/>
    <w:rsid w:val="00324B47"/>
    <w:rsid w:val="0032574F"/>
    <w:rsid w:val="00330D03"/>
    <w:rsid w:val="00332900"/>
    <w:rsid w:val="00334E73"/>
    <w:rsid w:val="0033547C"/>
    <w:rsid w:val="00341222"/>
    <w:rsid w:val="00341DEE"/>
    <w:rsid w:val="00344EB1"/>
    <w:rsid w:val="0034716E"/>
    <w:rsid w:val="0035210E"/>
    <w:rsid w:val="00356632"/>
    <w:rsid w:val="00356789"/>
    <w:rsid w:val="003618DF"/>
    <w:rsid w:val="00362B27"/>
    <w:rsid w:val="0036365D"/>
    <w:rsid w:val="00364A4B"/>
    <w:rsid w:val="00366170"/>
    <w:rsid w:val="00367BEC"/>
    <w:rsid w:val="00367EEA"/>
    <w:rsid w:val="003703BC"/>
    <w:rsid w:val="003735DC"/>
    <w:rsid w:val="003745B0"/>
    <w:rsid w:val="00374602"/>
    <w:rsid w:val="00374FC4"/>
    <w:rsid w:val="00375B29"/>
    <w:rsid w:val="00375F1D"/>
    <w:rsid w:val="00377ED9"/>
    <w:rsid w:val="00380F70"/>
    <w:rsid w:val="0038172F"/>
    <w:rsid w:val="00385086"/>
    <w:rsid w:val="003868AF"/>
    <w:rsid w:val="00386C04"/>
    <w:rsid w:val="003878CF"/>
    <w:rsid w:val="00394A54"/>
    <w:rsid w:val="003A06A0"/>
    <w:rsid w:val="003A26B4"/>
    <w:rsid w:val="003A37F8"/>
    <w:rsid w:val="003A478E"/>
    <w:rsid w:val="003A5867"/>
    <w:rsid w:val="003A5D53"/>
    <w:rsid w:val="003A6865"/>
    <w:rsid w:val="003B1160"/>
    <w:rsid w:val="003B2665"/>
    <w:rsid w:val="003B33BB"/>
    <w:rsid w:val="003B3476"/>
    <w:rsid w:val="003B4408"/>
    <w:rsid w:val="003B4BD1"/>
    <w:rsid w:val="003B5C79"/>
    <w:rsid w:val="003B7A9A"/>
    <w:rsid w:val="003B7DBC"/>
    <w:rsid w:val="003C02CC"/>
    <w:rsid w:val="003C1A3B"/>
    <w:rsid w:val="003C6A0B"/>
    <w:rsid w:val="003C7D89"/>
    <w:rsid w:val="003D2D84"/>
    <w:rsid w:val="003D4E18"/>
    <w:rsid w:val="003D549A"/>
    <w:rsid w:val="003D5CC4"/>
    <w:rsid w:val="003D7B19"/>
    <w:rsid w:val="003E147C"/>
    <w:rsid w:val="003E2358"/>
    <w:rsid w:val="003E2B5C"/>
    <w:rsid w:val="003E475E"/>
    <w:rsid w:val="003F0DBC"/>
    <w:rsid w:val="003F2ABF"/>
    <w:rsid w:val="004023F3"/>
    <w:rsid w:val="004023F9"/>
    <w:rsid w:val="004024F8"/>
    <w:rsid w:val="00404798"/>
    <w:rsid w:val="004047F2"/>
    <w:rsid w:val="00404898"/>
    <w:rsid w:val="00405BB6"/>
    <w:rsid w:val="00406B81"/>
    <w:rsid w:val="004109FD"/>
    <w:rsid w:val="004140D4"/>
    <w:rsid w:val="004201CB"/>
    <w:rsid w:val="00424ECE"/>
    <w:rsid w:val="00430F03"/>
    <w:rsid w:val="00430F9E"/>
    <w:rsid w:val="004360B9"/>
    <w:rsid w:val="0043663F"/>
    <w:rsid w:val="004372C6"/>
    <w:rsid w:val="00437386"/>
    <w:rsid w:val="00437FC3"/>
    <w:rsid w:val="00441980"/>
    <w:rsid w:val="00442A85"/>
    <w:rsid w:val="004433EA"/>
    <w:rsid w:val="004447EC"/>
    <w:rsid w:val="00444898"/>
    <w:rsid w:val="0044532C"/>
    <w:rsid w:val="004547FA"/>
    <w:rsid w:val="00454B3C"/>
    <w:rsid w:val="00454FEE"/>
    <w:rsid w:val="00457981"/>
    <w:rsid w:val="00457FE4"/>
    <w:rsid w:val="0046032B"/>
    <w:rsid w:val="00461948"/>
    <w:rsid w:val="00464AF9"/>
    <w:rsid w:val="00465762"/>
    <w:rsid w:val="00466189"/>
    <w:rsid w:val="00470193"/>
    <w:rsid w:val="004704A5"/>
    <w:rsid w:val="00470B2C"/>
    <w:rsid w:val="0047295B"/>
    <w:rsid w:val="00473C74"/>
    <w:rsid w:val="004753B4"/>
    <w:rsid w:val="0048097B"/>
    <w:rsid w:val="00481B58"/>
    <w:rsid w:val="0048257E"/>
    <w:rsid w:val="0049003B"/>
    <w:rsid w:val="004901F0"/>
    <w:rsid w:val="004935A3"/>
    <w:rsid w:val="00494B23"/>
    <w:rsid w:val="004A0483"/>
    <w:rsid w:val="004A19DD"/>
    <w:rsid w:val="004A2CB4"/>
    <w:rsid w:val="004A4FA3"/>
    <w:rsid w:val="004A7D98"/>
    <w:rsid w:val="004B296F"/>
    <w:rsid w:val="004B4921"/>
    <w:rsid w:val="004B50E3"/>
    <w:rsid w:val="004B7619"/>
    <w:rsid w:val="004C1981"/>
    <w:rsid w:val="004C282C"/>
    <w:rsid w:val="004C501C"/>
    <w:rsid w:val="004C61C4"/>
    <w:rsid w:val="004D2D5F"/>
    <w:rsid w:val="004D39E6"/>
    <w:rsid w:val="004D44C4"/>
    <w:rsid w:val="004D7321"/>
    <w:rsid w:val="004E13E3"/>
    <w:rsid w:val="004E2CB2"/>
    <w:rsid w:val="004E3015"/>
    <w:rsid w:val="004E4749"/>
    <w:rsid w:val="004E63A6"/>
    <w:rsid w:val="004E767C"/>
    <w:rsid w:val="004F1657"/>
    <w:rsid w:val="004F262D"/>
    <w:rsid w:val="004F32AF"/>
    <w:rsid w:val="004F3833"/>
    <w:rsid w:val="004F3C3A"/>
    <w:rsid w:val="004F72F8"/>
    <w:rsid w:val="004F7DC6"/>
    <w:rsid w:val="00507A27"/>
    <w:rsid w:val="00514324"/>
    <w:rsid w:val="00514773"/>
    <w:rsid w:val="00515D35"/>
    <w:rsid w:val="00517C13"/>
    <w:rsid w:val="005202EB"/>
    <w:rsid w:val="00520B0F"/>
    <w:rsid w:val="00522011"/>
    <w:rsid w:val="005334C6"/>
    <w:rsid w:val="00533729"/>
    <w:rsid w:val="0053700A"/>
    <w:rsid w:val="00537773"/>
    <w:rsid w:val="005420F4"/>
    <w:rsid w:val="00545E25"/>
    <w:rsid w:val="00546F2A"/>
    <w:rsid w:val="005510D9"/>
    <w:rsid w:val="00557E83"/>
    <w:rsid w:val="0056069F"/>
    <w:rsid w:val="00561245"/>
    <w:rsid w:val="00561981"/>
    <w:rsid w:val="00562287"/>
    <w:rsid w:val="00563DEE"/>
    <w:rsid w:val="00566B2F"/>
    <w:rsid w:val="0057466E"/>
    <w:rsid w:val="00574770"/>
    <w:rsid w:val="00584C2E"/>
    <w:rsid w:val="00585C73"/>
    <w:rsid w:val="005924CE"/>
    <w:rsid w:val="00592580"/>
    <w:rsid w:val="0059551C"/>
    <w:rsid w:val="005A2D5F"/>
    <w:rsid w:val="005A3010"/>
    <w:rsid w:val="005A3DF7"/>
    <w:rsid w:val="005A4CBC"/>
    <w:rsid w:val="005A7144"/>
    <w:rsid w:val="005B0286"/>
    <w:rsid w:val="005B0695"/>
    <w:rsid w:val="005B1607"/>
    <w:rsid w:val="005B28B1"/>
    <w:rsid w:val="005B3032"/>
    <w:rsid w:val="005B59AA"/>
    <w:rsid w:val="005B77C5"/>
    <w:rsid w:val="005C2395"/>
    <w:rsid w:val="005C623A"/>
    <w:rsid w:val="005C695A"/>
    <w:rsid w:val="005D2038"/>
    <w:rsid w:val="005D2DD4"/>
    <w:rsid w:val="005D4C38"/>
    <w:rsid w:val="005D4EB3"/>
    <w:rsid w:val="005D773D"/>
    <w:rsid w:val="005D78B9"/>
    <w:rsid w:val="005E02CB"/>
    <w:rsid w:val="005E40AE"/>
    <w:rsid w:val="005E52F1"/>
    <w:rsid w:val="005E7980"/>
    <w:rsid w:val="005F01B0"/>
    <w:rsid w:val="005F0A7C"/>
    <w:rsid w:val="005F3F1A"/>
    <w:rsid w:val="005F455E"/>
    <w:rsid w:val="005F474C"/>
    <w:rsid w:val="005F4D1D"/>
    <w:rsid w:val="005F5559"/>
    <w:rsid w:val="00601463"/>
    <w:rsid w:val="00601947"/>
    <w:rsid w:val="00603563"/>
    <w:rsid w:val="0060371C"/>
    <w:rsid w:val="0060387D"/>
    <w:rsid w:val="00604A3D"/>
    <w:rsid w:val="00607375"/>
    <w:rsid w:val="006107D5"/>
    <w:rsid w:val="006115DA"/>
    <w:rsid w:val="00612EE1"/>
    <w:rsid w:val="00613651"/>
    <w:rsid w:val="00613D1B"/>
    <w:rsid w:val="00614800"/>
    <w:rsid w:val="006154EB"/>
    <w:rsid w:val="00616F2F"/>
    <w:rsid w:val="006207DB"/>
    <w:rsid w:val="0062229A"/>
    <w:rsid w:val="006253C8"/>
    <w:rsid w:val="00625C3B"/>
    <w:rsid w:val="006273A3"/>
    <w:rsid w:val="00630117"/>
    <w:rsid w:val="00630974"/>
    <w:rsid w:val="00632174"/>
    <w:rsid w:val="00633393"/>
    <w:rsid w:val="00633FBE"/>
    <w:rsid w:val="00634C3D"/>
    <w:rsid w:val="00635181"/>
    <w:rsid w:val="00636277"/>
    <w:rsid w:val="0063693F"/>
    <w:rsid w:val="006369D4"/>
    <w:rsid w:val="00645AD9"/>
    <w:rsid w:val="00646E5F"/>
    <w:rsid w:val="00647770"/>
    <w:rsid w:val="0065262B"/>
    <w:rsid w:val="00652A16"/>
    <w:rsid w:val="006557BC"/>
    <w:rsid w:val="00655D8E"/>
    <w:rsid w:val="0065750E"/>
    <w:rsid w:val="00660C81"/>
    <w:rsid w:val="0066144E"/>
    <w:rsid w:val="00661BEB"/>
    <w:rsid w:val="00661F07"/>
    <w:rsid w:val="006647B3"/>
    <w:rsid w:val="00665962"/>
    <w:rsid w:val="006721F7"/>
    <w:rsid w:val="006724A3"/>
    <w:rsid w:val="00673204"/>
    <w:rsid w:val="00673FC9"/>
    <w:rsid w:val="00675B06"/>
    <w:rsid w:val="00680D82"/>
    <w:rsid w:val="00680E82"/>
    <w:rsid w:val="00683AEC"/>
    <w:rsid w:val="00683C16"/>
    <w:rsid w:val="006854BA"/>
    <w:rsid w:val="006856CB"/>
    <w:rsid w:val="00685BBA"/>
    <w:rsid w:val="00687DCD"/>
    <w:rsid w:val="00691D74"/>
    <w:rsid w:val="00694497"/>
    <w:rsid w:val="00695AB5"/>
    <w:rsid w:val="006970A4"/>
    <w:rsid w:val="006A2992"/>
    <w:rsid w:val="006A40B6"/>
    <w:rsid w:val="006A40C0"/>
    <w:rsid w:val="006A4B9A"/>
    <w:rsid w:val="006A5FDE"/>
    <w:rsid w:val="006B0907"/>
    <w:rsid w:val="006B0C84"/>
    <w:rsid w:val="006B19D2"/>
    <w:rsid w:val="006B3209"/>
    <w:rsid w:val="006C130E"/>
    <w:rsid w:val="006C3462"/>
    <w:rsid w:val="006C3DA9"/>
    <w:rsid w:val="006C71BE"/>
    <w:rsid w:val="006D2FCC"/>
    <w:rsid w:val="006D339D"/>
    <w:rsid w:val="006D4245"/>
    <w:rsid w:val="006D5D6E"/>
    <w:rsid w:val="006D6C41"/>
    <w:rsid w:val="006D6F6E"/>
    <w:rsid w:val="006E12EC"/>
    <w:rsid w:val="006E2721"/>
    <w:rsid w:val="006E2A26"/>
    <w:rsid w:val="006E6C24"/>
    <w:rsid w:val="006E7CFE"/>
    <w:rsid w:val="006F00A5"/>
    <w:rsid w:val="006F0BFD"/>
    <w:rsid w:val="006F0DE5"/>
    <w:rsid w:val="006F27F7"/>
    <w:rsid w:val="006F39CC"/>
    <w:rsid w:val="006F4166"/>
    <w:rsid w:val="006F4447"/>
    <w:rsid w:val="006F4928"/>
    <w:rsid w:val="00702030"/>
    <w:rsid w:val="00705600"/>
    <w:rsid w:val="00705FCE"/>
    <w:rsid w:val="00710EC9"/>
    <w:rsid w:val="007148EA"/>
    <w:rsid w:val="00715DD6"/>
    <w:rsid w:val="007171FD"/>
    <w:rsid w:val="00721B68"/>
    <w:rsid w:val="0072346B"/>
    <w:rsid w:val="00723B40"/>
    <w:rsid w:val="007248E1"/>
    <w:rsid w:val="00724B9C"/>
    <w:rsid w:val="00732246"/>
    <w:rsid w:val="007351DA"/>
    <w:rsid w:val="0074046F"/>
    <w:rsid w:val="00741905"/>
    <w:rsid w:val="007423E0"/>
    <w:rsid w:val="007468DD"/>
    <w:rsid w:val="0074757E"/>
    <w:rsid w:val="007508E3"/>
    <w:rsid w:val="007544C2"/>
    <w:rsid w:val="00755D90"/>
    <w:rsid w:val="007568B7"/>
    <w:rsid w:val="00756BAF"/>
    <w:rsid w:val="00756CBC"/>
    <w:rsid w:val="00756DFD"/>
    <w:rsid w:val="00763138"/>
    <w:rsid w:val="0076434D"/>
    <w:rsid w:val="00764D71"/>
    <w:rsid w:val="0076673D"/>
    <w:rsid w:val="00770662"/>
    <w:rsid w:val="00771390"/>
    <w:rsid w:val="00773E93"/>
    <w:rsid w:val="00776EC8"/>
    <w:rsid w:val="007818C8"/>
    <w:rsid w:val="00786ADE"/>
    <w:rsid w:val="007A2444"/>
    <w:rsid w:val="007A6DE1"/>
    <w:rsid w:val="007B0F5A"/>
    <w:rsid w:val="007B3524"/>
    <w:rsid w:val="007B35DA"/>
    <w:rsid w:val="007B3898"/>
    <w:rsid w:val="007C22C7"/>
    <w:rsid w:val="007C4711"/>
    <w:rsid w:val="007C48A2"/>
    <w:rsid w:val="007C7DBE"/>
    <w:rsid w:val="007D0A0D"/>
    <w:rsid w:val="007D16AC"/>
    <w:rsid w:val="007D4F69"/>
    <w:rsid w:val="007D6BD6"/>
    <w:rsid w:val="007D7723"/>
    <w:rsid w:val="007E0AF9"/>
    <w:rsid w:val="007E59A0"/>
    <w:rsid w:val="007F00E2"/>
    <w:rsid w:val="008004A5"/>
    <w:rsid w:val="008016B3"/>
    <w:rsid w:val="00801B2D"/>
    <w:rsid w:val="00802229"/>
    <w:rsid w:val="00803C2A"/>
    <w:rsid w:val="008069FE"/>
    <w:rsid w:val="00807382"/>
    <w:rsid w:val="00807A1E"/>
    <w:rsid w:val="00807D57"/>
    <w:rsid w:val="0081166E"/>
    <w:rsid w:val="0081333F"/>
    <w:rsid w:val="008158A5"/>
    <w:rsid w:val="00816E1B"/>
    <w:rsid w:val="008200FA"/>
    <w:rsid w:val="008214D6"/>
    <w:rsid w:val="00821C3E"/>
    <w:rsid w:val="00823B97"/>
    <w:rsid w:val="00826414"/>
    <w:rsid w:val="00826D5A"/>
    <w:rsid w:val="00832F7D"/>
    <w:rsid w:val="008333D4"/>
    <w:rsid w:val="00833A14"/>
    <w:rsid w:val="008360FA"/>
    <w:rsid w:val="008453F8"/>
    <w:rsid w:val="00846CEB"/>
    <w:rsid w:val="0085046E"/>
    <w:rsid w:val="0085172B"/>
    <w:rsid w:val="00851897"/>
    <w:rsid w:val="00852BCE"/>
    <w:rsid w:val="00857180"/>
    <w:rsid w:val="008571C4"/>
    <w:rsid w:val="0086046E"/>
    <w:rsid w:val="008618E4"/>
    <w:rsid w:val="00864BD9"/>
    <w:rsid w:val="00865F63"/>
    <w:rsid w:val="00866940"/>
    <w:rsid w:val="00870884"/>
    <w:rsid w:val="00870D51"/>
    <w:rsid w:val="00876662"/>
    <w:rsid w:val="00880724"/>
    <w:rsid w:val="00880F60"/>
    <w:rsid w:val="008811A8"/>
    <w:rsid w:val="00881322"/>
    <w:rsid w:val="0088215E"/>
    <w:rsid w:val="0088592A"/>
    <w:rsid w:val="0088728D"/>
    <w:rsid w:val="00890828"/>
    <w:rsid w:val="0089152C"/>
    <w:rsid w:val="0089161F"/>
    <w:rsid w:val="00893BE0"/>
    <w:rsid w:val="00894128"/>
    <w:rsid w:val="0089460A"/>
    <w:rsid w:val="00896EE1"/>
    <w:rsid w:val="00897E97"/>
    <w:rsid w:val="00897F8B"/>
    <w:rsid w:val="008A01B6"/>
    <w:rsid w:val="008A20C2"/>
    <w:rsid w:val="008A555F"/>
    <w:rsid w:val="008A671D"/>
    <w:rsid w:val="008A67B7"/>
    <w:rsid w:val="008B1C66"/>
    <w:rsid w:val="008B2508"/>
    <w:rsid w:val="008B3887"/>
    <w:rsid w:val="008B54C3"/>
    <w:rsid w:val="008B7BA8"/>
    <w:rsid w:val="008C0886"/>
    <w:rsid w:val="008C3A4E"/>
    <w:rsid w:val="008C7AC7"/>
    <w:rsid w:val="008D010F"/>
    <w:rsid w:val="008D06FD"/>
    <w:rsid w:val="008D1F7B"/>
    <w:rsid w:val="008D64D5"/>
    <w:rsid w:val="008D7FD2"/>
    <w:rsid w:val="008E09FC"/>
    <w:rsid w:val="008E0A66"/>
    <w:rsid w:val="008E58B6"/>
    <w:rsid w:val="008E5A25"/>
    <w:rsid w:val="008E6504"/>
    <w:rsid w:val="008E66FF"/>
    <w:rsid w:val="008E79BC"/>
    <w:rsid w:val="008F000F"/>
    <w:rsid w:val="008F1699"/>
    <w:rsid w:val="008F208B"/>
    <w:rsid w:val="008F5D3D"/>
    <w:rsid w:val="008F6CC7"/>
    <w:rsid w:val="008F6E20"/>
    <w:rsid w:val="008F75AC"/>
    <w:rsid w:val="009003FE"/>
    <w:rsid w:val="00902EFB"/>
    <w:rsid w:val="00903B79"/>
    <w:rsid w:val="00903BF8"/>
    <w:rsid w:val="00905980"/>
    <w:rsid w:val="009130F5"/>
    <w:rsid w:val="00914D80"/>
    <w:rsid w:val="0091564B"/>
    <w:rsid w:val="00920484"/>
    <w:rsid w:val="00923F2E"/>
    <w:rsid w:val="00924D92"/>
    <w:rsid w:val="00927000"/>
    <w:rsid w:val="009303D3"/>
    <w:rsid w:val="00933404"/>
    <w:rsid w:val="00936447"/>
    <w:rsid w:val="00936A9A"/>
    <w:rsid w:val="00941D57"/>
    <w:rsid w:val="00941F11"/>
    <w:rsid w:val="00943E94"/>
    <w:rsid w:val="009455A4"/>
    <w:rsid w:val="00946425"/>
    <w:rsid w:val="009479C4"/>
    <w:rsid w:val="009479DA"/>
    <w:rsid w:val="00954AE8"/>
    <w:rsid w:val="0096069D"/>
    <w:rsid w:val="009608A4"/>
    <w:rsid w:val="00961947"/>
    <w:rsid w:val="009636D1"/>
    <w:rsid w:val="00963966"/>
    <w:rsid w:val="009639B4"/>
    <w:rsid w:val="00966126"/>
    <w:rsid w:val="0097051D"/>
    <w:rsid w:val="009715B7"/>
    <w:rsid w:val="009724F0"/>
    <w:rsid w:val="00973598"/>
    <w:rsid w:val="00974793"/>
    <w:rsid w:val="00975736"/>
    <w:rsid w:val="009759A0"/>
    <w:rsid w:val="00982003"/>
    <w:rsid w:val="00984D38"/>
    <w:rsid w:val="00984D7A"/>
    <w:rsid w:val="00984DAA"/>
    <w:rsid w:val="009853A3"/>
    <w:rsid w:val="00985B8A"/>
    <w:rsid w:val="009906C9"/>
    <w:rsid w:val="00993335"/>
    <w:rsid w:val="009938ED"/>
    <w:rsid w:val="0099675A"/>
    <w:rsid w:val="00996CCB"/>
    <w:rsid w:val="009A50F3"/>
    <w:rsid w:val="009A5810"/>
    <w:rsid w:val="009B04F1"/>
    <w:rsid w:val="009B13B7"/>
    <w:rsid w:val="009B526D"/>
    <w:rsid w:val="009B5463"/>
    <w:rsid w:val="009B58C2"/>
    <w:rsid w:val="009B7F1D"/>
    <w:rsid w:val="009C2BD5"/>
    <w:rsid w:val="009C3180"/>
    <w:rsid w:val="009C31A6"/>
    <w:rsid w:val="009D3087"/>
    <w:rsid w:val="009D45BF"/>
    <w:rsid w:val="009D4D69"/>
    <w:rsid w:val="009D5A1F"/>
    <w:rsid w:val="009D6ED1"/>
    <w:rsid w:val="009D7671"/>
    <w:rsid w:val="009E1A22"/>
    <w:rsid w:val="009E2CAC"/>
    <w:rsid w:val="009E3DBB"/>
    <w:rsid w:val="009F0502"/>
    <w:rsid w:val="009F4267"/>
    <w:rsid w:val="009F4B1E"/>
    <w:rsid w:val="009F55A4"/>
    <w:rsid w:val="009F716B"/>
    <w:rsid w:val="00A0079A"/>
    <w:rsid w:val="00A00971"/>
    <w:rsid w:val="00A01C8A"/>
    <w:rsid w:val="00A0481E"/>
    <w:rsid w:val="00A05CB2"/>
    <w:rsid w:val="00A1021C"/>
    <w:rsid w:val="00A108BA"/>
    <w:rsid w:val="00A10933"/>
    <w:rsid w:val="00A131A7"/>
    <w:rsid w:val="00A15901"/>
    <w:rsid w:val="00A164DF"/>
    <w:rsid w:val="00A20D37"/>
    <w:rsid w:val="00A20E5F"/>
    <w:rsid w:val="00A22511"/>
    <w:rsid w:val="00A22965"/>
    <w:rsid w:val="00A22BCE"/>
    <w:rsid w:val="00A2726B"/>
    <w:rsid w:val="00A30C9A"/>
    <w:rsid w:val="00A32FDE"/>
    <w:rsid w:val="00A33636"/>
    <w:rsid w:val="00A34C2D"/>
    <w:rsid w:val="00A35B32"/>
    <w:rsid w:val="00A35E9E"/>
    <w:rsid w:val="00A35EA3"/>
    <w:rsid w:val="00A372DD"/>
    <w:rsid w:val="00A3756F"/>
    <w:rsid w:val="00A37656"/>
    <w:rsid w:val="00A4149A"/>
    <w:rsid w:val="00A439D8"/>
    <w:rsid w:val="00A43D7A"/>
    <w:rsid w:val="00A44B54"/>
    <w:rsid w:val="00A44D85"/>
    <w:rsid w:val="00A46D99"/>
    <w:rsid w:val="00A471F5"/>
    <w:rsid w:val="00A472BF"/>
    <w:rsid w:val="00A51AA9"/>
    <w:rsid w:val="00A5263F"/>
    <w:rsid w:val="00A53F3F"/>
    <w:rsid w:val="00A55F16"/>
    <w:rsid w:val="00A564B1"/>
    <w:rsid w:val="00A56F79"/>
    <w:rsid w:val="00A623E0"/>
    <w:rsid w:val="00A62BDA"/>
    <w:rsid w:val="00A64222"/>
    <w:rsid w:val="00A64547"/>
    <w:rsid w:val="00A67FFA"/>
    <w:rsid w:val="00A70BC8"/>
    <w:rsid w:val="00A722FF"/>
    <w:rsid w:val="00A73315"/>
    <w:rsid w:val="00A74E09"/>
    <w:rsid w:val="00A75660"/>
    <w:rsid w:val="00A830EE"/>
    <w:rsid w:val="00A8499A"/>
    <w:rsid w:val="00A85806"/>
    <w:rsid w:val="00A85DA5"/>
    <w:rsid w:val="00A942A8"/>
    <w:rsid w:val="00A95430"/>
    <w:rsid w:val="00AA03A0"/>
    <w:rsid w:val="00AA044E"/>
    <w:rsid w:val="00AA1F45"/>
    <w:rsid w:val="00AA3CA8"/>
    <w:rsid w:val="00AA4713"/>
    <w:rsid w:val="00AA59CE"/>
    <w:rsid w:val="00AB05FB"/>
    <w:rsid w:val="00AC324A"/>
    <w:rsid w:val="00AC42CF"/>
    <w:rsid w:val="00AC7040"/>
    <w:rsid w:val="00AD00A7"/>
    <w:rsid w:val="00AD254C"/>
    <w:rsid w:val="00AD5A0E"/>
    <w:rsid w:val="00AD5DF9"/>
    <w:rsid w:val="00AE05C5"/>
    <w:rsid w:val="00AE07AD"/>
    <w:rsid w:val="00AE08B3"/>
    <w:rsid w:val="00AE142B"/>
    <w:rsid w:val="00AE3DF8"/>
    <w:rsid w:val="00AE46AD"/>
    <w:rsid w:val="00AE4E3B"/>
    <w:rsid w:val="00AE72CA"/>
    <w:rsid w:val="00AE7431"/>
    <w:rsid w:val="00AF125B"/>
    <w:rsid w:val="00AF14DB"/>
    <w:rsid w:val="00AF773B"/>
    <w:rsid w:val="00B002AB"/>
    <w:rsid w:val="00B00D84"/>
    <w:rsid w:val="00B057DE"/>
    <w:rsid w:val="00B07294"/>
    <w:rsid w:val="00B13367"/>
    <w:rsid w:val="00B13BCF"/>
    <w:rsid w:val="00B14499"/>
    <w:rsid w:val="00B14B2B"/>
    <w:rsid w:val="00B2094A"/>
    <w:rsid w:val="00B224D0"/>
    <w:rsid w:val="00B23714"/>
    <w:rsid w:val="00B26BF2"/>
    <w:rsid w:val="00B34098"/>
    <w:rsid w:val="00B35BEF"/>
    <w:rsid w:val="00B378AA"/>
    <w:rsid w:val="00B379ED"/>
    <w:rsid w:val="00B41509"/>
    <w:rsid w:val="00B42653"/>
    <w:rsid w:val="00B432BD"/>
    <w:rsid w:val="00B50491"/>
    <w:rsid w:val="00B525EA"/>
    <w:rsid w:val="00B533C2"/>
    <w:rsid w:val="00B6207D"/>
    <w:rsid w:val="00B63363"/>
    <w:rsid w:val="00B648B6"/>
    <w:rsid w:val="00B659EA"/>
    <w:rsid w:val="00B67740"/>
    <w:rsid w:val="00B67B17"/>
    <w:rsid w:val="00B70604"/>
    <w:rsid w:val="00B720FD"/>
    <w:rsid w:val="00B73584"/>
    <w:rsid w:val="00B74A31"/>
    <w:rsid w:val="00B80AF5"/>
    <w:rsid w:val="00B811AB"/>
    <w:rsid w:val="00B83875"/>
    <w:rsid w:val="00B87E91"/>
    <w:rsid w:val="00B913C7"/>
    <w:rsid w:val="00B9481A"/>
    <w:rsid w:val="00B95CB0"/>
    <w:rsid w:val="00B977F8"/>
    <w:rsid w:val="00BA247C"/>
    <w:rsid w:val="00BA52D2"/>
    <w:rsid w:val="00BA568A"/>
    <w:rsid w:val="00BA5EA0"/>
    <w:rsid w:val="00BA7F57"/>
    <w:rsid w:val="00BB02CA"/>
    <w:rsid w:val="00BB1687"/>
    <w:rsid w:val="00BB2A2E"/>
    <w:rsid w:val="00BB4642"/>
    <w:rsid w:val="00BB4DA3"/>
    <w:rsid w:val="00BB5D40"/>
    <w:rsid w:val="00BB7521"/>
    <w:rsid w:val="00BC0F17"/>
    <w:rsid w:val="00BC21BF"/>
    <w:rsid w:val="00BC2BA4"/>
    <w:rsid w:val="00BC37D0"/>
    <w:rsid w:val="00BC606F"/>
    <w:rsid w:val="00BC7010"/>
    <w:rsid w:val="00BC734E"/>
    <w:rsid w:val="00BD01B8"/>
    <w:rsid w:val="00BD124E"/>
    <w:rsid w:val="00BD3003"/>
    <w:rsid w:val="00BD3D55"/>
    <w:rsid w:val="00BD3D88"/>
    <w:rsid w:val="00BD5801"/>
    <w:rsid w:val="00BD5A21"/>
    <w:rsid w:val="00BE29B6"/>
    <w:rsid w:val="00BE54AA"/>
    <w:rsid w:val="00BF2363"/>
    <w:rsid w:val="00BF3795"/>
    <w:rsid w:val="00BF39F1"/>
    <w:rsid w:val="00BF452D"/>
    <w:rsid w:val="00BF5C9E"/>
    <w:rsid w:val="00BF7C27"/>
    <w:rsid w:val="00C010BF"/>
    <w:rsid w:val="00C02CBD"/>
    <w:rsid w:val="00C02FAF"/>
    <w:rsid w:val="00C03105"/>
    <w:rsid w:val="00C04474"/>
    <w:rsid w:val="00C0635E"/>
    <w:rsid w:val="00C12414"/>
    <w:rsid w:val="00C161D1"/>
    <w:rsid w:val="00C20670"/>
    <w:rsid w:val="00C20733"/>
    <w:rsid w:val="00C21E5D"/>
    <w:rsid w:val="00C238E8"/>
    <w:rsid w:val="00C2396E"/>
    <w:rsid w:val="00C24A5C"/>
    <w:rsid w:val="00C26482"/>
    <w:rsid w:val="00C31262"/>
    <w:rsid w:val="00C31F44"/>
    <w:rsid w:val="00C3504E"/>
    <w:rsid w:val="00C408DD"/>
    <w:rsid w:val="00C41E44"/>
    <w:rsid w:val="00C4375F"/>
    <w:rsid w:val="00C440F9"/>
    <w:rsid w:val="00C50C8F"/>
    <w:rsid w:val="00C51E8A"/>
    <w:rsid w:val="00C52632"/>
    <w:rsid w:val="00C544E6"/>
    <w:rsid w:val="00C561D9"/>
    <w:rsid w:val="00C631B3"/>
    <w:rsid w:val="00C66B4C"/>
    <w:rsid w:val="00C66BAE"/>
    <w:rsid w:val="00C67AE9"/>
    <w:rsid w:val="00C713DC"/>
    <w:rsid w:val="00C71740"/>
    <w:rsid w:val="00C71CBB"/>
    <w:rsid w:val="00C74535"/>
    <w:rsid w:val="00C74BCC"/>
    <w:rsid w:val="00C76F7D"/>
    <w:rsid w:val="00C77722"/>
    <w:rsid w:val="00C77A08"/>
    <w:rsid w:val="00C81139"/>
    <w:rsid w:val="00C8188D"/>
    <w:rsid w:val="00C838FD"/>
    <w:rsid w:val="00C83FDA"/>
    <w:rsid w:val="00C869D1"/>
    <w:rsid w:val="00C86A10"/>
    <w:rsid w:val="00C87253"/>
    <w:rsid w:val="00C873D4"/>
    <w:rsid w:val="00C901A0"/>
    <w:rsid w:val="00C91BDE"/>
    <w:rsid w:val="00C92C92"/>
    <w:rsid w:val="00C931AA"/>
    <w:rsid w:val="00C96945"/>
    <w:rsid w:val="00C977EB"/>
    <w:rsid w:val="00C979E6"/>
    <w:rsid w:val="00CA21CE"/>
    <w:rsid w:val="00CA29B1"/>
    <w:rsid w:val="00CA4FE7"/>
    <w:rsid w:val="00CA5F2F"/>
    <w:rsid w:val="00CA7A57"/>
    <w:rsid w:val="00CB0CBF"/>
    <w:rsid w:val="00CB256A"/>
    <w:rsid w:val="00CB294C"/>
    <w:rsid w:val="00CB2DA3"/>
    <w:rsid w:val="00CB2FE6"/>
    <w:rsid w:val="00CB32DB"/>
    <w:rsid w:val="00CB49F7"/>
    <w:rsid w:val="00CC0F42"/>
    <w:rsid w:val="00CC101B"/>
    <w:rsid w:val="00CC247F"/>
    <w:rsid w:val="00CC2EA2"/>
    <w:rsid w:val="00CC2FF3"/>
    <w:rsid w:val="00CC5278"/>
    <w:rsid w:val="00CC6159"/>
    <w:rsid w:val="00CD113D"/>
    <w:rsid w:val="00CD2B17"/>
    <w:rsid w:val="00CD40C7"/>
    <w:rsid w:val="00CD5CD7"/>
    <w:rsid w:val="00CD6AC1"/>
    <w:rsid w:val="00CE0C65"/>
    <w:rsid w:val="00CE0FAC"/>
    <w:rsid w:val="00CE1830"/>
    <w:rsid w:val="00CE1967"/>
    <w:rsid w:val="00CE2CD6"/>
    <w:rsid w:val="00CE57D9"/>
    <w:rsid w:val="00CE593C"/>
    <w:rsid w:val="00CE6743"/>
    <w:rsid w:val="00CF168D"/>
    <w:rsid w:val="00CF2358"/>
    <w:rsid w:val="00CF2A2C"/>
    <w:rsid w:val="00CF3C1B"/>
    <w:rsid w:val="00CF7D62"/>
    <w:rsid w:val="00D00962"/>
    <w:rsid w:val="00D02D53"/>
    <w:rsid w:val="00D05810"/>
    <w:rsid w:val="00D067B1"/>
    <w:rsid w:val="00D1044E"/>
    <w:rsid w:val="00D1178B"/>
    <w:rsid w:val="00D14064"/>
    <w:rsid w:val="00D154B5"/>
    <w:rsid w:val="00D20198"/>
    <w:rsid w:val="00D21CC1"/>
    <w:rsid w:val="00D24500"/>
    <w:rsid w:val="00D24C85"/>
    <w:rsid w:val="00D35B59"/>
    <w:rsid w:val="00D37E99"/>
    <w:rsid w:val="00D41059"/>
    <w:rsid w:val="00D417D6"/>
    <w:rsid w:val="00D41EBD"/>
    <w:rsid w:val="00D424D2"/>
    <w:rsid w:val="00D42A1E"/>
    <w:rsid w:val="00D4428C"/>
    <w:rsid w:val="00D447F0"/>
    <w:rsid w:val="00D50445"/>
    <w:rsid w:val="00D5111A"/>
    <w:rsid w:val="00D53D23"/>
    <w:rsid w:val="00D5489C"/>
    <w:rsid w:val="00D55967"/>
    <w:rsid w:val="00D5627C"/>
    <w:rsid w:val="00D57A4E"/>
    <w:rsid w:val="00D6121C"/>
    <w:rsid w:val="00D6374A"/>
    <w:rsid w:val="00D657F8"/>
    <w:rsid w:val="00D671CC"/>
    <w:rsid w:val="00D70BDC"/>
    <w:rsid w:val="00D71B86"/>
    <w:rsid w:val="00D72C1C"/>
    <w:rsid w:val="00D73BF6"/>
    <w:rsid w:val="00D76C8E"/>
    <w:rsid w:val="00D77DF8"/>
    <w:rsid w:val="00D81096"/>
    <w:rsid w:val="00D82A7F"/>
    <w:rsid w:val="00D831B9"/>
    <w:rsid w:val="00D847D1"/>
    <w:rsid w:val="00D86927"/>
    <w:rsid w:val="00D92612"/>
    <w:rsid w:val="00D92A21"/>
    <w:rsid w:val="00D93560"/>
    <w:rsid w:val="00D95F51"/>
    <w:rsid w:val="00D96C7E"/>
    <w:rsid w:val="00DA2A74"/>
    <w:rsid w:val="00DA3E31"/>
    <w:rsid w:val="00DA5FFF"/>
    <w:rsid w:val="00DB00F8"/>
    <w:rsid w:val="00DB6627"/>
    <w:rsid w:val="00DB6F8F"/>
    <w:rsid w:val="00DC270D"/>
    <w:rsid w:val="00DC451A"/>
    <w:rsid w:val="00DC50A6"/>
    <w:rsid w:val="00DC58A3"/>
    <w:rsid w:val="00DD237A"/>
    <w:rsid w:val="00DD4B03"/>
    <w:rsid w:val="00DE0ECF"/>
    <w:rsid w:val="00DE4999"/>
    <w:rsid w:val="00DE7932"/>
    <w:rsid w:val="00DF0AC8"/>
    <w:rsid w:val="00DF0B0D"/>
    <w:rsid w:val="00DF41F2"/>
    <w:rsid w:val="00DF4978"/>
    <w:rsid w:val="00DF4A95"/>
    <w:rsid w:val="00DF594F"/>
    <w:rsid w:val="00DF7CCD"/>
    <w:rsid w:val="00E00E24"/>
    <w:rsid w:val="00E0135A"/>
    <w:rsid w:val="00E01683"/>
    <w:rsid w:val="00E02669"/>
    <w:rsid w:val="00E036A4"/>
    <w:rsid w:val="00E1049B"/>
    <w:rsid w:val="00E12300"/>
    <w:rsid w:val="00E1415C"/>
    <w:rsid w:val="00E14D24"/>
    <w:rsid w:val="00E203CF"/>
    <w:rsid w:val="00E20C0E"/>
    <w:rsid w:val="00E21F13"/>
    <w:rsid w:val="00E22B31"/>
    <w:rsid w:val="00E22D1D"/>
    <w:rsid w:val="00E22F7A"/>
    <w:rsid w:val="00E239BB"/>
    <w:rsid w:val="00E2625A"/>
    <w:rsid w:val="00E311E8"/>
    <w:rsid w:val="00E31F00"/>
    <w:rsid w:val="00E32C31"/>
    <w:rsid w:val="00E34601"/>
    <w:rsid w:val="00E358F7"/>
    <w:rsid w:val="00E365D4"/>
    <w:rsid w:val="00E36916"/>
    <w:rsid w:val="00E41F0F"/>
    <w:rsid w:val="00E434F0"/>
    <w:rsid w:val="00E43A91"/>
    <w:rsid w:val="00E4749D"/>
    <w:rsid w:val="00E47A9A"/>
    <w:rsid w:val="00E47CA7"/>
    <w:rsid w:val="00E53960"/>
    <w:rsid w:val="00E54944"/>
    <w:rsid w:val="00E55A3B"/>
    <w:rsid w:val="00E6075B"/>
    <w:rsid w:val="00E61D74"/>
    <w:rsid w:val="00E6295C"/>
    <w:rsid w:val="00E631A0"/>
    <w:rsid w:val="00E6457C"/>
    <w:rsid w:val="00E64836"/>
    <w:rsid w:val="00E64E18"/>
    <w:rsid w:val="00E66407"/>
    <w:rsid w:val="00E66D39"/>
    <w:rsid w:val="00E71121"/>
    <w:rsid w:val="00E71F97"/>
    <w:rsid w:val="00E73D81"/>
    <w:rsid w:val="00E74B97"/>
    <w:rsid w:val="00E811BE"/>
    <w:rsid w:val="00E81203"/>
    <w:rsid w:val="00E8566E"/>
    <w:rsid w:val="00E90237"/>
    <w:rsid w:val="00E93945"/>
    <w:rsid w:val="00E955A3"/>
    <w:rsid w:val="00E96269"/>
    <w:rsid w:val="00E97619"/>
    <w:rsid w:val="00EA0491"/>
    <w:rsid w:val="00EA1EAD"/>
    <w:rsid w:val="00EA3C6B"/>
    <w:rsid w:val="00EA3DA6"/>
    <w:rsid w:val="00EA54C2"/>
    <w:rsid w:val="00EA716D"/>
    <w:rsid w:val="00EB6DD3"/>
    <w:rsid w:val="00EC1BA8"/>
    <w:rsid w:val="00EC33BD"/>
    <w:rsid w:val="00EC3A97"/>
    <w:rsid w:val="00EC783E"/>
    <w:rsid w:val="00EC7B06"/>
    <w:rsid w:val="00ED1ADD"/>
    <w:rsid w:val="00ED55DB"/>
    <w:rsid w:val="00ED695D"/>
    <w:rsid w:val="00ED7FD3"/>
    <w:rsid w:val="00EE0BB9"/>
    <w:rsid w:val="00EE6C4A"/>
    <w:rsid w:val="00EF1045"/>
    <w:rsid w:val="00EF1CA6"/>
    <w:rsid w:val="00EF2D69"/>
    <w:rsid w:val="00F01CD2"/>
    <w:rsid w:val="00F02CC6"/>
    <w:rsid w:val="00F03102"/>
    <w:rsid w:val="00F03393"/>
    <w:rsid w:val="00F04E40"/>
    <w:rsid w:val="00F0623F"/>
    <w:rsid w:val="00F11C11"/>
    <w:rsid w:val="00F138E1"/>
    <w:rsid w:val="00F149F4"/>
    <w:rsid w:val="00F14A30"/>
    <w:rsid w:val="00F14EA5"/>
    <w:rsid w:val="00F15ECF"/>
    <w:rsid w:val="00F168DA"/>
    <w:rsid w:val="00F21BD6"/>
    <w:rsid w:val="00F21D30"/>
    <w:rsid w:val="00F24E93"/>
    <w:rsid w:val="00F25228"/>
    <w:rsid w:val="00F27D55"/>
    <w:rsid w:val="00F30C26"/>
    <w:rsid w:val="00F31621"/>
    <w:rsid w:val="00F32653"/>
    <w:rsid w:val="00F32915"/>
    <w:rsid w:val="00F34C7D"/>
    <w:rsid w:val="00F3698B"/>
    <w:rsid w:val="00F40E78"/>
    <w:rsid w:val="00F447E7"/>
    <w:rsid w:val="00F4535E"/>
    <w:rsid w:val="00F46BC7"/>
    <w:rsid w:val="00F47093"/>
    <w:rsid w:val="00F477F1"/>
    <w:rsid w:val="00F50D84"/>
    <w:rsid w:val="00F568CA"/>
    <w:rsid w:val="00F6100D"/>
    <w:rsid w:val="00F631CA"/>
    <w:rsid w:val="00F7061C"/>
    <w:rsid w:val="00F714C6"/>
    <w:rsid w:val="00F71B07"/>
    <w:rsid w:val="00F71D25"/>
    <w:rsid w:val="00F84FA0"/>
    <w:rsid w:val="00F85532"/>
    <w:rsid w:val="00F86902"/>
    <w:rsid w:val="00F91534"/>
    <w:rsid w:val="00F91D47"/>
    <w:rsid w:val="00F92FDE"/>
    <w:rsid w:val="00F93355"/>
    <w:rsid w:val="00F94C87"/>
    <w:rsid w:val="00F96143"/>
    <w:rsid w:val="00F964C7"/>
    <w:rsid w:val="00F97E41"/>
    <w:rsid w:val="00FA09BF"/>
    <w:rsid w:val="00FA3B27"/>
    <w:rsid w:val="00FA54F9"/>
    <w:rsid w:val="00FA712D"/>
    <w:rsid w:val="00FB2AEC"/>
    <w:rsid w:val="00FB2DA8"/>
    <w:rsid w:val="00FB4031"/>
    <w:rsid w:val="00FB4590"/>
    <w:rsid w:val="00FB4690"/>
    <w:rsid w:val="00FB5628"/>
    <w:rsid w:val="00FB5C14"/>
    <w:rsid w:val="00FB6065"/>
    <w:rsid w:val="00FB690E"/>
    <w:rsid w:val="00FB6C64"/>
    <w:rsid w:val="00FB73A6"/>
    <w:rsid w:val="00FC575C"/>
    <w:rsid w:val="00FC742E"/>
    <w:rsid w:val="00FD0439"/>
    <w:rsid w:val="00FD1C3F"/>
    <w:rsid w:val="00FD25CF"/>
    <w:rsid w:val="00FD41C8"/>
    <w:rsid w:val="00FD47A6"/>
    <w:rsid w:val="00FD5D7F"/>
    <w:rsid w:val="00FD6D21"/>
    <w:rsid w:val="00FE3945"/>
    <w:rsid w:val="00FE4C13"/>
    <w:rsid w:val="00FF1E54"/>
    <w:rsid w:val="00FF3146"/>
    <w:rsid w:val="00FF393E"/>
    <w:rsid w:val="00FF44E8"/>
    <w:rsid w:val="00FF7306"/>
    <w:rsid w:val="00F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4D55"/>
  <w15:docId w15:val="{9B986948-D8E1-4A76-A217-0B910627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2229A"/>
    <w:pPr>
      <w:keepNext/>
      <w:spacing w:after="0" w:line="240" w:lineRule="auto"/>
      <w:jc w:val="center"/>
      <w:outlineLvl w:val="1"/>
    </w:pPr>
    <w:rPr>
      <w:rFonts w:ascii="Times New Roman" w:eastAsia="Times New Roman" w:hAnsi="Times New Roman" w:cs="Times New Roman"/>
      <w:b/>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4497"/>
    <w:pPr>
      <w:ind w:left="720"/>
      <w:contextualSpacing/>
    </w:pPr>
  </w:style>
  <w:style w:type="paragraph" w:customStyle="1" w:styleId="ConsPlusNormal">
    <w:name w:val="ConsPlusNormal"/>
    <w:rsid w:val="00B42653"/>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6D2FCC"/>
    <w:pPr>
      <w:autoSpaceDE w:val="0"/>
      <w:autoSpaceDN w:val="0"/>
      <w:adjustRightInd w:val="0"/>
      <w:spacing w:after="0" w:line="240" w:lineRule="auto"/>
    </w:pPr>
    <w:rPr>
      <w:rFonts w:ascii="Arial" w:eastAsia="Times New Roman" w:hAnsi="Arial" w:cs="Arial"/>
      <w:b/>
      <w:bCs/>
      <w:lang w:eastAsia="ru-RU"/>
    </w:rPr>
  </w:style>
  <w:style w:type="character" w:styleId="a5">
    <w:name w:val="Hyperlink"/>
    <w:basedOn w:val="a0"/>
    <w:uiPriority w:val="99"/>
    <w:unhideWhenUsed/>
    <w:rsid w:val="008C3A4E"/>
    <w:rPr>
      <w:color w:val="0000FF" w:themeColor="hyperlink"/>
      <w:u w:val="single"/>
    </w:rPr>
  </w:style>
  <w:style w:type="paragraph" w:styleId="a6">
    <w:name w:val="Normal (Web)"/>
    <w:basedOn w:val="a"/>
    <w:uiPriority w:val="99"/>
    <w:unhideWhenUsed/>
    <w:rsid w:val="00E71F97"/>
    <w:pPr>
      <w:spacing w:before="100" w:beforeAutospacing="1" w:after="100" w:afterAutospacing="1" w:line="240" w:lineRule="auto"/>
    </w:pPr>
    <w:rPr>
      <w:rFonts w:ascii="Times New Roman" w:eastAsia="Times New Roman" w:hAnsi="Times New Roman" w:cs="Times New Roman"/>
      <w:lang w:eastAsia="ru-RU"/>
    </w:rPr>
  </w:style>
  <w:style w:type="paragraph" w:styleId="a7">
    <w:name w:val="Balloon Text"/>
    <w:basedOn w:val="a"/>
    <w:link w:val="a8"/>
    <w:uiPriority w:val="99"/>
    <w:semiHidden/>
    <w:unhideWhenUsed/>
    <w:rsid w:val="00EC3A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3A97"/>
    <w:rPr>
      <w:rFonts w:ascii="Segoe UI" w:hAnsi="Segoe UI" w:cs="Segoe UI"/>
      <w:sz w:val="18"/>
      <w:szCs w:val="18"/>
    </w:rPr>
  </w:style>
  <w:style w:type="character" w:customStyle="1" w:styleId="matches">
    <w:name w:val="matches"/>
    <w:basedOn w:val="a0"/>
    <w:rsid w:val="00356789"/>
  </w:style>
  <w:style w:type="character" w:customStyle="1" w:styleId="20">
    <w:name w:val="Заголовок 2 Знак"/>
    <w:basedOn w:val="a0"/>
    <w:link w:val="2"/>
    <w:rsid w:val="0062229A"/>
    <w:rPr>
      <w:rFonts w:ascii="Times New Roman" w:eastAsia="Times New Roman" w:hAnsi="Times New Roman" w:cs="Times New Roman"/>
      <w:b/>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572">
      <w:bodyDiv w:val="1"/>
      <w:marLeft w:val="0"/>
      <w:marRight w:val="0"/>
      <w:marTop w:val="0"/>
      <w:marBottom w:val="0"/>
      <w:divBdr>
        <w:top w:val="none" w:sz="0" w:space="0" w:color="auto"/>
        <w:left w:val="none" w:sz="0" w:space="0" w:color="auto"/>
        <w:bottom w:val="none" w:sz="0" w:space="0" w:color="auto"/>
        <w:right w:val="none" w:sz="0" w:space="0" w:color="auto"/>
      </w:divBdr>
      <w:divsChild>
        <w:div w:id="1109079594">
          <w:marLeft w:val="0"/>
          <w:marRight w:val="0"/>
          <w:marTop w:val="0"/>
          <w:marBottom w:val="0"/>
          <w:divBdr>
            <w:top w:val="none" w:sz="0" w:space="0" w:color="auto"/>
            <w:left w:val="none" w:sz="0" w:space="0" w:color="auto"/>
            <w:bottom w:val="none" w:sz="0" w:space="0" w:color="auto"/>
            <w:right w:val="none" w:sz="0" w:space="0" w:color="auto"/>
          </w:divBdr>
        </w:div>
      </w:divsChild>
    </w:div>
    <w:div w:id="329720077">
      <w:bodyDiv w:val="1"/>
      <w:marLeft w:val="0"/>
      <w:marRight w:val="0"/>
      <w:marTop w:val="0"/>
      <w:marBottom w:val="0"/>
      <w:divBdr>
        <w:top w:val="none" w:sz="0" w:space="0" w:color="auto"/>
        <w:left w:val="none" w:sz="0" w:space="0" w:color="auto"/>
        <w:bottom w:val="none" w:sz="0" w:space="0" w:color="auto"/>
        <w:right w:val="none" w:sz="0" w:space="0" w:color="auto"/>
      </w:divBdr>
      <w:divsChild>
        <w:div w:id="19393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E41F96FE19039F22801907D2D8F4D45B79C8A7AD1470E78480DA657D2DE56D28C5C137FE0BA314lDnFR" TargetMode="External"/><Relationship Id="rId117" Type="http://schemas.openxmlformats.org/officeDocument/2006/relationships/hyperlink" Target="consultantplus://offline/ref=EDE41F96FE19039F22801907D2D8F4D45B79C8A7AD1470E78480DA657D2DE56D28C5C135FAl0n2R" TargetMode="External"/><Relationship Id="rId21" Type="http://schemas.openxmlformats.org/officeDocument/2006/relationships/hyperlink" Target="consultantplus://offline/ref=EDE41F96FE19039F22801907D2D8F4D45B79C8A7AD1470E78480DA657D2DE56D28C5C137FDl0nER" TargetMode="External"/><Relationship Id="rId42" Type="http://schemas.openxmlformats.org/officeDocument/2006/relationships/hyperlink" Target="consultantplus://offline/ref=EDE41F96FE19039F22801907D2D8F4D45B79C8A7AD1470E78480DA657D2DE56D28C5C132FFl0nAR" TargetMode="External"/><Relationship Id="rId47" Type="http://schemas.openxmlformats.org/officeDocument/2006/relationships/hyperlink" Target="http://budget.1gl.ru/" TargetMode="External"/><Relationship Id="rId63" Type="http://schemas.openxmlformats.org/officeDocument/2006/relationships/hyperlink" Target="consultantplus://offline/ref=EDE41F96FE19039F22801907D2D8F4D45B76CAA4AA1A70E78480DA657D2DE56D28C5C137FE0BA713lDnBR" TargetMode="External"/><Relationship Id="rId68" Type="http://schemas.openxmlformats.org/officeDocument/2006/relationships/hyperlink" Target="consultantplus://offline/ref=0FE82C3EB065D3DFC9DAA4F48BE2556AD0D8EF7D8DADE1F4961536807277AC86732A5E5BA77CE1B0C1j5H" TargetMode="External"/><Relationship Id="rId84" Type="http://schemas.openxmlformats.org/officeDocument/2006/relationships/hyperlink" Target="consultantplus://offline/ref=EDE41F96FE19039F22801907D2D8F4D45B76CAA4AA1A70E78480DA657D2DE56D28C5C137FE0AA514lDnCR" TargetMode="External"/><Relationship Id="rId89" Type="http://schemas.openxmlformats.org/officeDocument/2006/relationships/hyperlink" Target="consultantplus://offline/ref=EDE41F96FE19039F22801907D2D8F4D45B79C8A7AD1470E78480DA657D2DE56D28C5C132FFl0n9R" TargetMode="External"/><Relationship Id="rId112" Type="http://schemas.openxmlformats.org/officeDocument/2006/relationships/hyperlink" Target="consultantplus://offline/ref=EDE41F96FE19039F22801907D2D8F4D45B76CAA4AA1A70E78480DA657D2DE56D28C5C137FE08A415lDnBR" TargetMode="External"/><Relationship Id="rId133" Type="http://schemas.openxmlformats.org/officeDocument/2006/relationships/hyperlink" Target="consultantplus://offline/ref=EDE41F96FE19039F22800415C7ACA1875777CBA5AD172DED8CD9D6677A22BA7A2F8CCD36FE0BA5l1nCR" TargetMode="External"/><Relationship Id="rId138" Type="http://schemas.openxmlformats.org/officeDocument/2006/relationships/hyperlink" Target="consultantplus://offline/ref=EDE41F96FE19039F22801907D2D8F4D45B77CCA6AC1D70E78480DA657Dl2nDR" TargetMode="External"/><Relationship Id="rId154" Type="http://schemas.openxmlformats.org/officeDocument/2006/relationships/theme" Target="theme/theme1.xml"/><Relationship Id="rId16" Type="http://schemas.openxmlformats.org/officeDocument/2006/relationships/hyperlink" Target="consultantplus://offline/ref=EDE41F96FE19039F22801907D2D8F4D45B76CDA6AB1F70E78480DA657D2DE56D28C5C137FE0BA61DlDn8R" TargetMode="External"/><Relationship Id="rId107" Type="http://schemas.openxmlformats.org/officeDocument/2006/relationships/hyperlink" Target="consultantplus://offline/ref=EDE41F96FE19039F22801907D2D8F4D45B79C8A7AD1470E78480DA657D2DE56D28C5C135FAl0nBR" TargetMode="External"/><Relationship Id="rId11" Type="http://schemas.openxmlformats.org/officeDocument/2006/relationships/hyperlink" Target="consultantplus://offline/ref=EDE41F96FE19039F22801907D2D8F4D45B79C8A7AD1470E78480DA657D2DE56D28C5C137FE0BA214lDnER" TargetMode="External"/><Relationship Id="rId32" Type="http://schemas.openxmlformats.org/officeDocument/2006/relationships/hyperlink" Target="consultantplus://offline/ref=EDE41F96FE19039F22801907D2D8F4D45B79C8A7AD1470E78480DA657D2DE56D28C5C137FE0BA010lDn0R" TargetMode="External"/><Relationship Id="rId37" Type="http://schemas.openxmlformats.org/officeDocument/2006/relationships/hyperlink" Target="consultantplus://offline/ref=EDE41F96FE19039F22801907D2D8F4D45B76CDA6AB1F70E78480DA657D2DE56D28C5C137FE0BA713lDnDR" TargetMode="External"/><Relationship Id="rId53" Type="http://schemas.openxmlformats.org/officeDocument/2006/relationships/hyperlink" Target="consultantplus://offline/ref=EDE41F96FE19039F22801907D2D8F4D45B79C8A7AD1470E78480DA657D2DE56D28C5C132FFl0nAR" TargetMode="External"/><Relationship Id="rId58" Type="http://schemas.openxmlformats.org/officeDocument/2006/relationships/hyperlink" Target="consultantplus://offline/ref=EDE41F96FE19039F22801907D2D8F4D45B79C8A7AD1470E78480DA657D2DE56D28C5C135F8l0nBR" TargetMode="External"/><Relationship Id="rId74" Type="http://schemas.openxmlformats.org/officeDocument/2006/relationships/hyperlink" Target="consultantplus://offline/ref=EDE41F96FE19039F22801907D2D8F4D45B72C8A6A91B70E78480DA657D2DE56D28C5C137FE0BA613lDnFR" TargetMode="External"/><Relationship Id="rId79" Type="http://schemas.openxmlformats.org/officeDocument/2006/relationships/hyperlink" Target="consultantplus://offline/ref=EDE41F96FE19039F22801907D2D8F4D45B79C8A7AD1470E78480DA657D2DE56D28C5C137FE0BAE16lDn8R" TargetMode="External"/><Relationship Id="rId102" Type="http://schemas.openxmlformats.org/officeDocument/2006/relationships/hyperlink" Target="consultantplus://offline/ref=EDE41F96FE19039F22801907D2D8F4D45B78CEA7AF1B70E78480DA657D2DE56D28C5C137FE09A71DlDn0R" TargetMode="External"/><Relationship Id="rId123" Type="http://schemas.openxmlformats.org/officeDocument/2006/relationships/hyperlink" Target="consultantplus://offline/ref=EDE41F96FE19039F22801907D2D8F4D45B79C8A7AD1470E78480DA657D2DE56D28C5C137FE0BAF11lDn8R" TargetMode="External"/><Relationship Id="rId128" Type="http://schemas.openxmlformats.org/officeDocument/2006/relationships/hyperlink" Target="consultantplus://offline/ref=EDE41F96FE19039F22801907D2D8F4D45B76CAA4AA1A70E78480DA657D2DE56D28C5C137FE0FA411lDnFR" TargetMode="External"/><Relationship Id="rId144" Type="http://schemas.openxmlformats.org/officeDocument/2006/relationships/hyperlink" Target="consultantplus://offline/ref=EDE41F96FE19039F22801907D2D8F4D45B78C9A3A41E70E78480DA657D2DE56D28C5C137FE09A210lDn0R" TargetMode="External"/><Relationship Id="rId149" Type="http://schemas.openxmlformats.org/officeDocument/2006/relationships/hyperlink" Target="consultantplus://offline/ref=EDE41F96FE19039F22801907D2D8F4D45B78C9A3A41E70E78480DA657D2DE56D28C5C137FE0AA314lDnAR" TargetMode="External"/><Relationship Id="rId5" Type="http://schemas.openxmlformats.org/officeDocument/2006/relationships/webSettings" Target="webSettings.xml"/><Relationship Id="rId90" Type="http://schemas.openxmlformats.org/officeDocument/2006/relationships/hyperlink" Target="consultantplus://offline/ref=EDE41F96FE19039F22801907D2D8F4D45B79C8A7AD1470E78480DA657D2DE56D28C5C132FFl0n8R" TargetMode="External"/><Relationship Id="rId95" Type="http://schemas.openxmlformats.org/officeDocument/2006/relationships/hyperlink" Target="consultantplus://offline/ref=EDE41F96FE19039F22801907D2D8F4D45B79C8A7AD1470E78480DA657D2DE56D28C5C137FE0AA015lDnCR" TargetMode="External"/><Relationship Id="rId22" Type="http://schemas.openxmlformats.org/officeDocument/2006/relationships/hyperlink" Target="consultantplus://offline/ref=EDE41F96FE19039F22801907D2D8F4D45B79C8A7AD1470E78480DA657D2DE56D28C5C137FE0BA214lDn1R" TargetMode="External"/><Relationship Id="rId27" Type="http://schemas.openxmlformats.org/officeDocument/2006/relationships/hyperlink" Target="consultantplus://offline/ref=EDE41F96FE19039F22801907D2D8F4D45B79C8A7AD1470E78480DA657D2DE56D28C5C137F9l0n8R" TargetMode="External"/><Relationship Id="rId43" Type="http://schemas.openxmlformats.org/officeDocument/2006/relationships/hyperlink" Target="consultantplus://offline/ref=EDE41F96FE19039F22801907D2D8F4D45B79C8A7AD1470E78480DA657D2DE56D28C5C132FFl0n9R" TargetMode="External"/><Relationship Id="rId48" Type="http://schemas.openxmlformats.org/officeDocument/2006/relationships/hyperlink" Target="http://budget.1gl.ru/" TargetMode="External"/><Relationship Id="rId64" Type="http://schemas.openxmlformats.org/officeDocument/2006/relationships/hyperlink" Target="consultantplus://offline/ref=EDE41F96FE19039F22801907D2D8F4D45B76CAA4AA1A70E78480DA657D2DE56D28C5C137FE0AA61ClDnER" TargetMode="External"/><Relationship Id="rId69" Type="http://schemas.openxmlformats.org/officeDocument/2006/relationships/hyperlink" Target="consultantplus://offline/ref=EDE41F96FE19039F22801907D2D8F4D45B79C8A7AD1470E78480DA657D2DE56D28C5C137FE0BAE14lDnBR" TargetMode="External"/><Relationship Id="rId113" Type="http://schemas.openxmlformats.org/officeDocument/2006/relationships/hyperlink" Target="consultantplus://offline/ref=EDE41F96FE19039F22801907D2D8F4D45B79C8A7AD1470E78480DA657D2DE56D28C5C137FE0AA016lDn8R" TargetMode="External"/><Relationship Id="rId118" Type="http://schemas.openxmlformats.org/officeDocument/2006/relationships/hyperlink" Target="consultantplus://offline/ref=EDE41F96FE19039F22801907D2D8F4D45B79C8A7AD1470E78480DA657D2DE56D28C5C137FE0BAF17lDn0R" TargetMode="External"/><Relationship Id="rId134" Type="http://schemas.openxmlformats.org/officeDocument/2006/relationships/hyperlink" Target="consultantplus://offline/ref=EDE41F96FE19039F22800415C7ACA1875777CEABAC172DED8CD9D667l7nAR" TargetMode="External"/><Relationship Id="rId139" Type="http://schemas.openxmlformats.org/officeDocument/2006/relationships/hyperlink" Target="consultantplus://offline/ref=EDE41F96FE19039F22801907D2D8F4D45B79C8A7AD1470E78480DA657D2DE56D28C5C134F6l0nCR" TargetMode="External"/><Relationship Id="rId80" Type="http://schemas.openxmlformats.org/officeDocument/2006/relationships/hyperlink" Target="consultantplus://offline/ref=EDE41F96FE19039F22801907D2D8F4D45B79C8A7AD1470E78480DA657D2DE56D28C5C137F7l0n8R" TargetMode="External"/><Relationship Id="rId85" Type="http://schemas.openxmlformats.org/officeDocument/2006/relationships/hyperlink" Target="consultantplus://offline/ref=EDE41F96FE19039F22801907D2D8F4D45B79C8A7AD1470E78480DA657D2DE56D28C5C135FFl0nDR" TargetMode="External"/><Relationship Id="rId150" Type="http://schemas.openxmlformats.org/officeDocument/2006/relationships/hyperlink" Target="consultantplus://offline/ref=EDE41F96FE19039F22801907D2D8F4D45B78C9A3A41E70E78480DA657D2DE56D28C5C137F7l0nAR" TargetMode="External"/><Relationship Id="rId12" Type="http://schemas.openxmlformats.org/officeDocument/2006/relationships/hyperlink" Target="consultantplus://offline/ref=EDE41F96FE19039F22801907D2D8F4D45B79C8A7AD1470E78480DA657D2DE56D28C5C137FBl0nAR" TargetMode="External"/><Relationship Id="rId17" Type="http://schemas.openxmlformats.org/officeDocument/2006/relationships/hyperlink" Target="consultantplus://offline/ref=EDE41F96FE19039F22801907D2D8F4D45B76CDA6AB1F70E78480DA657D2DE56D28C5C137FE0BA517lDnDR" TargetMode="External"/><Relationship Id="rId25" Type="http://schemas.openxmlformats.org/officeDocument/2006/relationships/hyperlink" Target="consultantplus://offline/ref=EDE41F96FE19039F22801907D2D8F4D45B79C8A7AD1470E78480DA657D2DE56D28C5C137F8l0n8R" TargetMode="External"/><Relationship Id="rId33" Type="http://schemas.openxmlformats.org/officeDocument/2006/relationships/hyperlink" Target="consultantplus://offline/ref=EDE41F96FE19039F22801907D2D8F4D45B79C8A7AD1470E78480DA657D2DE56D28C5C137FE0BA012lDnBR" TargetMode="External"/><Relationship Id="rId38" Type="http://schemas.openxmlformats.org/officeDocument/2006/relationships/hyperlink" Target="consultantplus://offline/ref=EDE41F96FE19039F22801907D2D8F4D45B79C8A7AD1470E78480DA657D2DE56D28C5C137FE0BA214lDnDR" TargetMode="External"/><Relationship Id="rId46" Type="http://schemas.openxmlformats.org/officeDocument/2006/relationships/hyperlink" Target="consultantplus://offline/ref=EDE41F96FE19039F22801907D2D8F4D45B78CFA4A74A27E5D5D5D460757DAD7D6680CC36FE08lAn2R" TargetMode="External"/><Relationship Id="rId59" Type="http://schemas.openxmlformats.org/officeDocument/2006/relationships/hyperlink" Target="consultantplus://offline/ref=EDE41F96FE19039F22801907D2D8F4D45B76CAA4AA1A70E78480DA657D2DE56D28C5C137FE09A310lDnBR" TargetMode="External"/><Relationship Id="rId67" Type="http://schemas.openxmlformats.org/officeDocument/2006/relationships/hyperlink" Target="consultantplus://offline/ref=EDE41F96FE19039F22801907D2D8F4D45B76CAA4AA1A70E78480DA657Dl2nDR" TargetMode="External"/><Relationship Id="rId103" Type="http://schemas.openxmlformats.org/officeDocument/2006/relationships/hyperlink" Target="consultantplus://offline/ref=EDE41F96FE19039F22801907D2D8F4D45B79C8A7AD1470E78480DA657D2DE56D28C5C137FE0AA016lDn8R" TargetMode="External"/><Relationship Id="rId108" Type="http://schemas.openxmlformats.org/officeDocument/2006/relationships/hyperlink" Target="consultantplus://offline/ref=EDE41F96FE19039F22801907D2D8F4D45B78CEA7AF1B70E78480DA657D2DE56D28C5C137FE0BA110lDnER" TargetMode="External"/><Relationship Id="rId116" Type="http://schemas.openxmlformats.org/officeDocument/2006/relationships/hyperlink" Target="consultantplus://offline/ref=EDE41F96FE19039F22801907D2D8F4D45B79C8A7AD1470E78480DA657D2DE56D28C5C135F9l0nFR" TargetMode="External"/><Relationship Id="rId124" Type="http://schemas.openxmlformats.org/officeDocument/2006/relationships/hyperlink" Target="consultantplus://offline/ref=EDE41F96FE19039F22801907D2D8F4D45B76CAA4AA1A70E78480DA657D2DE56D28C5C137FE09A513lDnDR" TargetMode="External"/><Relationship Id="rId129" Type="http://schemas.openxmlformats.org/officeDocument/2006/relationships/hyperlink" Target="consultantplus://offline/ref=EDE41F96FE19039F22801907D2D8F4D45B79C8A7AD1470E78480DA657D2DE56D28C5C137FE0AA512lDnCR" TargetMode="External"/><Relationship Id="rId137" Type="http://schemas.openxmlformats.org/officeDocument/2006/relationships/hyperlink" Target="consultantplus://offline/ref=EDE41F96FE19039F22801907D2D8F4D45B79C8A7AD1470E78480DA657D2DE56D28C5C137FE0AA512lDnCR" TargetMode="External"/><Relationship Id="rId20" Type="http://schemas.openxmlformats.org/officeDocument/2006/relationships/hyperlink" Target="consultantplus://offline/ref=EDE41F96FE19039F22801907D2D8F4D45B76CDA6AB1F70E78480DA657D2DE56D28C5C137FE0BA715lDnER" TargetMode="External"/><Relationship Id="rId41" Type="http://schemas.openxmlformats.org/officeDocument/2006/relationships/hyperlink" Target="consultantplus://offline/ref=EDE41F96FE19039F22801907D2D8F4D45B79C8A7AD1470E78480DA657D2DE56D28C5C132FFl0nBR" TargetMode="External"/><Relationship Id="rId54" Type="http://schemas.openxmlformats.org/officeDocument/2006/relationships/hyperlink" Target="consultantplus://offline/ref=EDE41F96FE19039F22801907D2D8F4D45B75CFA5A81470E78480DA657D2DE56D28C5C137FE0BA414lDnER" TargetMode="External"/><Relationship Id="rId62" Type="http://schemas.openxmlformats.org/officeDocument/2006/relationships/hyperlink" Target="consultantplus://offline/ref=EDE41F96FE19039F22801907D2D8F4D45B76CAA4AA1A70E78480DA657D2DE56D28C5C137FE0AA71DlDnAR" TargetMode="External"/><Relationship Id="rId70" Type="http://schemas.openxmlformats.org/officeDocument/2006/relationships/hyperlink" Target="consultantplus://offline/ref=EDE41F96FE19039F22801907D2D8F4D45B79C8A7AD1470E78480DA657D2DE56D28C5C137FE0BAE14lDnBR" TargetMode="External"/><Relationship Id="rId75" Type="http://schemas.openxmlformats.org/officeDocument/2006/relationships/hyperlink" Target="consultantplus://offline/ref=EDE41F96FE19039F22801907D2D8F4D45B79C8A7AD1470E78480DA657D2DE56D28C5C132FEl0n2R" TargetMode="External"/><Relationship Id="rId83" Type="http://schemas.openxmlformats.org/officeDocument/2006/relationships/hyperlink" Target="consultantplus://offline/ref=EDE41F96FE19039F22801907D2D8F4D45B76CAA4AA1A70E78480DA657D2DE56D28C5C137FE0BA311lDnFR" TargetMode="External"/><Relationship Id="rId88" Type="http://schemas.openxmlformats.org/officeDocument/2006/relationships/hyperlink" Target="consultantplus://offline/ref=EDE41F96FE19039F22801907D2D8F4D45B79C8A7AD1470E78480DA657D2DE56D28C5C132FFl0nAR" TargetMode="External"/><Relationship Id="rId91" Type="http://schemas.openxmlformats.org/officeDocument/2006/relationships/hyperlink" Target="consultantplus://offline/ref=EDE41F96FE19039F22801907D2D8F4D45B79C8A7AD1470E78480DA657D2DE56D28C5C137FE0BA01DlDnBR" TargetMode="External"/><Relationship Id="rId96" Type="http://schemas.openxmlformats.org/officeDocument/2006/relationships/hyperlink" Target="consultantplus://offline/ref=EDE41F96FE19039F22801907D2D8F4D45B78CEA7AF1B70E78480DA657D2DE56D28C5C137FE0BA110lDnER" TargetMode="External"/><Relationship Id="rId111" Type="http://schemas.openxmlformats.org/officeDocument/2006/relationships/hyperlink" Target="consultantplus://offline/ref=5FBD3CADDDA58423B8107E240FAF718B4213A8659E57ED21164C5F461124DCFBF8245E45F4369944CEwAJ" TargetMode="External"/><Relationship Id="rId132" Type="http://schemas.openxmlformats.org/officeDocument/2006/relationships/hyperlink" Target="consultantplus://offline/ref=EDE41F96FE19039F22801907D2D8F4D45B78CEA2A91B70E78480DA657D2DE56D28C5C137FE0AAF10lDn9R" TargetMode="External"/><Relationship Id="rId140" Type="http://schemas.openxmlformats.org/officeDocument/2006/relationships/hyperlink" Target="consultantplus://offline/ref=EDE41F96FE19039F22801907D2D8F4D45B78CFA2AC1B70E78480DA657D2DE56D28C5C137FF0EA516lDnAR" TargetMode="External"/><Relationship Id="rId145" Type="http://schemas.openxmlformats.org/officeDocument/2006/relationships/hyperlink" Target="consultantplus://offline/ref=EDE41F96FE19039F22801907D2D8F4D45B78C9A3A41E70E78480DA657D2DE56D28C5C130FD08lAn4R"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DE41F96FE19039F22801907D2D8F4D45B76CDA6AB1F70E78480DA657Dl2nDR" TargetMode="External"/><Relationship Id="rId15" Type="http://schemas.openxmlformats.org/officeDocument/2006/relationships/hyperlink" Target="consultantplus://offline/ref=EDE41F96FE19039F22801907D2D8F4D45B76CDA6AB1F70E78480DA657D2DE56D28C5C137FE0BA61DlDn8R" TargetMode="External"/><Relationship Id="rId23" Type="http://schemas.openxmlformats.org/officeDocument/2006/relationships/hyperlink" Target="consultantplus://offline/ref=EDE41F96FE19039F22801907D2D8F4D45B71C9AAA91F70E78480DA657D2DE56D28C5C137FE0BA312lDn9R" TargetMode="External"/><Relationship Id="rId28" Type="http://schemas.openxmlformats.org/officeDocument/2006/relationships/hyperlink" Target="consultantplus://offline/ref=EDE41F96FE19039F22801907D2D8F4D45B79C8A7AD1470E78480DA657D2DE56D28C5C137FE0BA313lDnAR" TargetMode="External"/><Relationship Id="rId36" Type="http://schemas.openxmlformats.org/officeDocument/2006/relationships/hyperlink" Target="consultantplus://offline/ref=EDE41F96FE19039F22801907D2D8F4D45B76CDA6AB1F70E78480DA657D2DE56D28C5C137FE0BA714lDnCR" TargetMode="External"/><Relationship Id="rId49" Type="http://schemas.openxmlformats.org/officeDocument/2006/relationships/hyperlink" Target="consultantplus://offline/ref=EDE41F96FE19039F22801907D2D8F4D45B79C8A7AD1470E78480DA657D2DE56D28C5C132FFl0n9R" TargetMode="External"/><Relationship Id="rId57" Type="http://schemas.openxmlformats.org/officeDocument/2006/relationships/hyperlink" Target="consultantplus://offline/ref=EDE41F96FE19039F22801907D2D8F4D45B79C8A7AD1470E78480DA657D2DE56D28C5C132FFl0nAR" TargetMode="External"/><Relationship Id="rId106" Type="http://schemas.openxmlformats.org/officeDocument/2006/relationships/hyperlink" Target="consultantplus://offline/ref=EDE41F96FE19039F22801907D2D8F4D45B76CAA4AA1A70E78480DA657D2DE56D28C5C137FE08A310lDn1R" TargetMode="External"/><Relationship Id="rId114" Type="http://schemas.openxmlformats.org/officeDocument/2006/relationships/hyperlink" Target="consultantplus://offline/ref=EDE41F96FE19039F22801907D2D8F4D45B76CAA4AA1A70E78480DA657D2DE56D28C5C137FE0AA611lDn0R" TargetMode="External"/><Relationship Id="rId119" Type="http://schemas.openxmlformats.org/officeDocument/2006/relationships/hyperlink" Target="consultantplus://offline/ref=EDE41F96FE19039F22801907D2D8F4D45B79C8A7AD1470E78480DA657D2DE56D28C5C137FE0BAF11lDn8R" TargetMode="External"/><Relationship Id="rId127" Type="http://schemas.openxmlformats.org/officeDocument/2006/relationships/hyperlink" Target="consultantplus://offline/ref=EDE41F96FE19039F22801907D2D8F4D45B76CAA4AA1A70E78480DA657D2DE56D28C5C137FE09A411lDnCR" TargetMode="External"/><Relationship Id="rId10" Type="http://schemas.openxmlformats.org/officeDocument/2006/relationships/hyperlink" Target="consultantplus://offline/ref=EDE41F96FE19039F22801907D2D8F4D45B76CDA6AB1F70E78480DA657D2DE56D28C5C135lFnER" TargetMode="External"/><Relationship Id="rId31" Type="http://schemas.openxmlformats.org/officeDocument/2006/relationships/hyperlink" Target="consultantplus://offline/ref=EDE41F96FE19039F22801907D2D8F4D45B79C8A7AD1470E78480DA657D2DE56D28C5C137FE0BA010lDn9R" TargetMode="External"/><Relationship Id="rId44" Type="http://schemas.openxmlformats.org/officeDocument/2006/relationships/hyperlink" Target="consultantplus://offline/ref=EDE41F96FE19039F22801907D2D8F4D45B79C8A7AD1470E78480DA657D2DE56D28C5C132FEl0nDR" TargetMode="External"/><Relationship Id="rId52" Type="http://schemas.openxmlformats.org/officeDocument/2006/relationships/hyperlink" Target="consultantplus://offline/ref=EDE41F96FE19039F22801907D2D8F4D45B79C8A7AD1470E78480DA657D2DE56D28C5C132FFl0n8R" TargetMode="External"/><Relationship Id="rId60" Type="http://schemas.openxmlformats.org/officeDocument/2006/relationships/hyperlink" Target="consultantplus://offline/ref=EDE41F96FE19039F22801907D2D8F4D45B76CAA4AA1A70E78480DA657D2DE56D28C5C137FE0BA713lDnBR" TargetMode="External"/><Relationship Id="rId65" Type="http://schemas.openxmlformats.org/officeDocument/2006/relationships/hyperlink" Target="consultantplus://offline/ref=B84B9ED2EF5D2DEDF34A09FD8270FDC8932B3D2983B2E86C276986E0485C58101586A4574F393A27y8L9J" TargetMode="External"/><Relationship Id="rId73" Type="http://schemas.openxmlformats.org/officeDocument/2006/relationships/hyperlink" Target="consultantplus://offline/ref=EDE41F96FE19039F22801907D2D8F4D45B79C8A7AD1470E78480DA657D2DE56D28C5C132FFl0nAR" TargetMode="External"/><Relationship Id="rId78" Type="http://schemas.openxmlformats.org/officeDocument/2006/relationships/hyperlink" Target="consultantplus://offline/ref=EDE41F96FE19039F22801907D2D8F4D45B79C8A7AD1470E78480DA657D2DE56D28C5C132FFl0n8R" TargetMode="External"/><Relationship Id="rId81" Type="http://schemas.openxmlformats.org/officeDocument/2006/relationships/hyperlink" Target="consultantplus://offline/ref=EDE41F96FE19039F22801907D2D8F4D45B76CAA4AA1A70E78480DA657D2DE56D28C5C137FE0AA717lDnFR" TargetMode="External"/><Relationship Id="rId86" Type="http://schemas.openxmlformats.org/officeDocument/2006/relationships/hyperlink" Target="consultantplus://offline/ref=EDE41F96FE19039F22801907D2D8F4D45B79C8A7AD1470E78480DA657D2DE56D28C5C132FEl0n2R" TargetMode="External"/><Relationship Id="rId94" Type="http://schemas.openxmlformats.org/officeDocument/2006/relationships/hyperlink" Target="consultantplus://offline/ref=EDE41F96FE19039F22801907D2D8F4D45B79C8A7AD1470E78480DA657D2DE56D28C5C135FCl0nDR" TargetMode="External"/><Relationship Id="rId99" Type="http://schemas.openxmlformats.org/officeDocument/2006/relationships/hyperlink" Target="consultantplus://offline/ref=EDE41F96FE19039F22801907D2D8F4D45B76CAA4AA1A70E78480DA657D2DE56D28C5C137FE0EA61ClDn9R" TargetMode="External"/><Relationship Id="rId101" Type="http://schemas.openxmlformats.org/officeDocument/2006/relationships/hyperlink" Target="consultantplus://offline/ref=EDE41F96FE19039F22801907D2D8F4D45B78CEA7AF1B70E78480DA657D2DE56D28C5C137FE0BA110lDnER" TargetMode="External"/><Relationship Id="rId122" Type="http://schemas.openxmlformats.org/officeDocument/2006/relationships/hyperlink" Target="consultantplus://offline/ref=EDE41F96FE19039F22801907D2D8F4D45B79C8A7AD1470E78480DA657D2DE56D28C5C137FE0BAF16lDnDR" TargetMode="External"/><Relationship Id="rId130" Type="http://schemas.openxmlformats.org/officeDocument/2006/relationships/hyperlink" Target="consultantplus://offline/ref=EDE41F96FE19039F22801907D2D8F4D45B76CAA4AA1A70E78480DA657D2DE56D28C5C137FE0AA11DlDnER" TargetMode="External"/><Relationship Id="rId135" Type="http://schemas.openxmlformats.org/officeDocument/2006/relationships/hyperlink" Target="consultantplus://offline/ref=EDE41F96FE19039F22800415C7ACA1875777CAAAAD172DED8CD9D667l7nAR" TargetMode="External"/><Relationship Id="rId143" Type="http://schemas.openxmlformats.org/officeDocument/2006/relationships/hyperlink" Target="consultantplus://offline/ref=EDE41F96FE19039F22801907D2D8F4D45B78C9A3A41E70E78480DA657D2DE56D28C5C137FE09A217lDn9R" TargetMode="External"/><Relationship Id="rId148" Type="http://schemas.openxmlformats.org/officeDocument/2006/relationships/hyperlink" Target="consultantplus://offline/ref=EDE41F96FE19039F22801907D2D8F4D45B78C9A3A41E70E78480DA657D2DE56D28C5C134FCl0n9R" TargetMode="External"/><Relationship Id="rId151" Type="http://schemas.openxmlformats.org/officeDocument/2006/relationships/hyperlink" Target="consultantplus://offline/ref=EDE41F96FE19039F22801907D2D8F4D45B78C9A3A41E70E78480DA657D2DE56D28C5C137FE0AA511lDnER" TargetMode="External"/><Relationship Id="rId4" Type="http://schemas.openxmlformats.org/officeDocument/2006/relationships/settings" Target="settings.xml"/><Relationship Id="rId9" Type="http://schemas.openxmlformats.org/officeDocument/2006/relationships/hyperlink" Target="consultantplus://offline/ref=EDE41F96FE19039F22801907D2D8F4D45B76CDA6AB1F70E78480DA657D2DE56D28C5C137FE0BA610lDnCR" TargetMode="External"/><Relationship Id="rId13" Type="http://schemas.openxmlformats.org/officeDocument/2006/relationships/hyperlink" Target="consultantplus://offline/ref=EDE41F96FE19039F22801907D2D8F4D45B76CAA4AA1A70E78480DA657D2DE56D28C5C137FE0BA713lDn8R" TargetMode="External"/><Relationship Id="rId18" Type="http://schemas.openxmlformats.org/officeDocument/2006/relationships/hyperlink" Target="consultantplus://offline/ref=EDE41F96FE19039F22801907D2D8F4D45B76CDA6AB1F70E78480DA657D2DE56D28C5C137FE0BA61DlDnFR" TargetMode="External"/><Relationship Id="rId39" Type="http://schemas.openxmlformats.org/officeDocument/2006/relationships/hyperlink" Target="consultantplus://offline/ref=EDE41F96FE19039F22801907D2D8F4D45B79C8A7AD1470E78480DA657D2DE56D28C5C137FE0BA214lDn0R" TargetMode="External"/><Relationship Id="rId109" Type="http://schemas.openxmlformats.org/officeDocument/2006/relationships/hyperlink" Target="consultantplus://offline/ref=EDE41F96FE19039F22801907D2D8F4D45B78CEA7AF1B70E78480DA657D2DE56D28C5C137FE0AA012lDnBR" TargetMode="External"/><Relationship Id="rId34" Type="http://schemas.openxmlformats.org/officeDocument/2006/relationships/hyperlink" Target="consultantplus://offline/ref=EDE41F96FE19039F22801907D2D8F4D45B76CDA6AB1F70E78480DA657D2DE56D28C5C137FE0BA713lDnDR" TargetMode="External"/><Relationship Id="rId50" Type="http://schemas.openxmlformats.org/officeDocument/2006/relationships/hyperlink" Target="consultantplus://offline/ref=EDE41F96FE19039F22801907D2D8F4D45B79C8A7AD1470E78480DA657D2DE56D28C5C132FFl0nAR" TargetMode="External"/><Relationship Id="rId55" Type="http://schemas.openxmlformats.org/officeDocument/2006/relationships/hyperlink" Target="consultantplus://offline/ref=EDE41F96FE19039F22801907D2D8F4D45B79C8A7AD1470E78480DA657D2DE56D28C5C132FFl0nAR" TargetMode="External"/><Relationship Id="rId76" Type="http://schemas.openxmlformats.org/officeDocument/2006/relationships/hyperlink" Target="consultantplus://offline/ref=EDE41F96FE19039F22801907D2D8F4D45B79C8A7AD1470E78480DA657D2DE56D28C5C132FFl0nAR" TargetMode="External"/><Relationship Id="rId97" Type="http://schemas.openxmlformats.org/officeDocument/2006/relationships/hyperlink" Target="consultantplus://offline/ref=EDE41F96FE19039F22801907D2D8F4D45B78CEA7AF1B70E78480DA657D2DE56D28C5C132FEl0n3R" TargetMode="External"/><Relationship Id="rId104" Type="http://schemas.openxmlformats.org/officeDocument/2006/relationships/hyperlink" Target="consultantplus://offline/ref=EDE41F96FE19039F22801907D2D8F4D45B76CAA4AA1A70E78480DA657D2DE56D28C5C137FE0EA61ClDn9R" TargetMode="External"/><Relationship Id="rId120" Type="http://schemas.openxmlformats.org/officeDocument/2006/relationships/hyperlink" Target="consultantplus://offline/ref=EDE41F96FE19039F22801907D2D8F4D45B79C8A7AD1470E78480DA657D2DE56D28C5C137FE0BAF11lDn8R" TargetMode="External"/><Relationship Id="rId125" Type="http://schemas.openxmlformats.org/officeDocument/2006/relationships/hyperlink" Target="http://e.budgetnik.ru/npd-doc.aspx?npmid=99&amp;npid=420323129" TargetMode="External"/><Relationship Id="rId141" Type="http://schemas.openxmlformats.org/officeDocument/2006/relationships/hyperlink" Target="consultantplus://offline/ref=EDE41F96FE19039F22801907D2D8F4D45B78C9A3A41E70E78480DA657D2DE56D28C5C137FE0AA314lDnAR" TargetMode="External"/><Relationship Id="rId146" Type="http://schemas.openxmlformats.org/officeDocument/2006/relationships/hyperlink" Target="consultantplus://offline/ref=EDE41F96FE19039F22801907D2D8F4D45B78C9A3A41E70E78480DA657D2DE56D28C5C13EFF09lAn6R" TargetMode="External"/><Relationship Id="rId7" Type="http://schemas.openxmlformats.org/officeDocument/2006/relationships/hyperlink" Target="consultantplus://offline/ref=EDE41F96FE19039F22801907D2D8F4D45B79C8A7AD1470E78480DA657D2DE56D28C5C137FE0BA51DlDnFR" TargetMode="External"/><Relationship Id="rId71" Type="http://schemas.openxmlformats.org/officeDocument/2006/relationships/hyperlink" Target="consultantplus://offline/ref=EDE41F96FE19039F22801907D2D8F4D45B79C8A7AD1470E78480DA657D2DE56D28C5C137FE0BAE14lDnER" TargetMode="External"/><Relationship Id="rId92" Type="http://schemas.openxmlformats.org/officeDocument/2006/relationships/hyperlink" Target="consultantplus://offline/ref=EDE41F96FE19039F22801907D2D8F4D45B79C8A7AD1470E78480DA657D2DE56D28C5C135FFl0n3R" TargetMode="External"/><Relationship Id="rId2" Type="http://schemas.openxmlformats.org/officeDocument/2006/relationships/numbering" Target="numbering.xml"/><Relationship Id="rId29" Type="http://schemas.openxmlformats.org/officeDocument/2006/relationships/hyperlink" Target="consultantplus://offline/ref=EDE41F96FE19039F22801907D2D8F4D45B79C8A7AD1470E78480DA657D2DE56D28C5C137FE0BA312lDn1R" TargetMode="External"/><Relationship Id="rId24" Type="http://schemas.openxmlformats.org/officeDocument/2006/relationships/hyperlink" Target="consultantplus://offline/ref=EDE41F96FE19039F22801907D2D8F4D45B79CEA4AF1870E78480DA657Dl2nDR" TargetMode="External"/><Relationship Id="rId40" Type="http://schemas.openxmlformats.org/officeDocument/2006/relationships/hyperlink" Target="consultantplus://offline/ref=EDE41F96FE19039F22801907D2D8F4D45B79C8A7AD1470E78480DA657D2DE56D28C5C132FEl0n2R" TargetMode="External"/><Relationship Id="rId45" Type="http://schemas.openxmlformats.org/officeDocument/2006/relationships/hyperlink" Target="consultantplus://offline/ref=EDE41F96FE19039F22801907D2D8F4D45B79CFA7A91570E78480DA657D2DE56D28C5C137FE0BA614lDn9R" TargetMode="External"/><Relationship Id="rId66" Type="http://schemas.openxmlformats.org/officeDocument/2006/relationships/hyperlink" Target="consultantplus://offline/ref=EDE41F96FE19039F22801907D2D8F4D45B76CAA4AA1A70E78480DA657D2DE56D28C5C137FE0BA413lDn8R" TargetMode="External"/><Relationship Id="rId87" Type="http://schemas.openxmlformats.org/officeDocument/2006/relationships/hyperlink" Target="consultantplus://offline/ref=EDE41F96FE19039F22801907D2D8F4D45B79C8A7AD1470E78480DA657D2DE56D28C5C132FFl0nBR" TargetMode="External"/><Relationship Id="rId110" Type="http://schemas.openxmlformats.org/officeDocument/2006/relationships/hyperlink" Target="consultantplus://offline/ref=EDE41F96FE19039F22801907D2D8F4D45B79C8A7AD1470E78480DA657D2DE56D28C5C135FAl0nAR" TargetMode="External"/><Relationship Id="rId115" Type="http://schemas.openxmlformats.org/officeDocument/2006/relationships/hyperlink" Target="consultantplus://offline/ref=EDE41F96FE19039F22801907D2D8F4D45B76CAA4AA1A70E78480DA657D2DE56D28C5C137FE08A415lDnBR" TargetMode="External"/><Relationship Id="rId131" Type="http://schemas.openxmlformats.org/officeDocument/2006/relationships/hyperlink" Target="consultantplus://offline/ref=EDE41F96FE19039F22801907D2D8F4D45B76CAA4AA1A70E78480DA657D2DE56D28C5C137FE0EA513lDnCR" TargetMode="External"/><Relationship Id="rId136" Type="http://schemas.openxmlformats.org/officeDocument/2006/relationships/hyperlink" Target="consultantplus://offline/ref=EDE41F96FE19039F22800415C7ACA1875776CDA0AF172DED8CD9D667l7nAR" TargetMode="External"/><Relationship Id="rId61" Type="http://schemas.openxmlformats.org/officeDocument/2006/relationships/hyperlink" Target="consultantplus://offline/ref=EDE41F96FE19039F22801907D2D8F4D45B76CAA4AA1A70E78480DA657D2DE56D28C5C137FE0BA515lDn9R" TargetMode="External"/><Relationship Id="rId82" Type="http://schemas.openxmlformats.org/officeDocument/2006/relationships/hyperlink" Target="consultantplus://offline/ref=EDE41F96FE19039F22801907D2D8F4D45B79C9A1A51C70E78480DA657D2DE56D28C5C137FE0BA615lDn0R" TargetMode="External"/><Relationship Id="rId152" Type="http://schemas.openxmlformats.org/officeDocument/2006/relationships/hyperlink" Target="consultantplus://offline/ref=EDE41F96FE19039F22801907D2D8F4D45B78C9A3A41E70E78480DA657D2DE56D28C5C13EFA09lAn4R" TargetMode="External"/><Relationship Id="rId19" Type="http://schemas.openxmlformats.org/officeDocument/2006/relationships/hyperlink" Target="consultantplus://offline/ref=EDE41F96FE19039F22801907D2D8F4D45B76CAA4AA1A70E78480DA657Dl2nDR" TargetMode="External"/><Relationship Id="rId14" Type="http://schemas.openxmlformats.org/officeDocument/2006/relationships/hyperlink" Target="consultantplus://offline/ref=EDE41F96FE19039F22801907D2D8F4D45B76CAA4AA1A70E78480DA657Dl2nDR" TargetMode="External"/><Relationship Id="rId30" Type="http://schemas.openxmlformats.org/officeDocument/2006/relationships/hyperlink" Target="consultantplus://offline/ref=EDE41F96FE19039F22801907D2D8F4D45B79C8A7AD1470E78480DA657D2DE56D28C5C137FE0BA31ClDn1R" TargetMode="External"/><Relationship Id="rId35" Type="http://schemas.openxmlformats.org/officeDocument/2006/relationships/hyperlink" Target="consultantplus://offline/ref=EDE41F96FE19039F22801907D2D8F4D45B71CAAAAB1C70E78480DA657D2DE56D28C5C137FE0BA617lDn1R" TargetMode="External"/><Relationship Id="rId56" Type="http://schemas.openxmlformats.org/officeDocument/2006/relationships/hyperlink" Target="consultantplus://offline/ref=EDE41F96FE19039F22801907D2D8F4D45B79C8A7AD1470E78480DA657D2DE56D28C5C132FEl0n2R" TargetMode="External"/><Relationship Id="rId77" Type="http://schemas.openxmlformats.org/officeDocument/2006/relationships/hyperlink" Target="consultantplus://offline/ref=EDE41F96FE19039F22801907D2D8F4D45B79C8A7AD1470E78480DA657D2DE56D28C5C132FFl0n9R" TargetMode="External"/><Relationship Id="rId100" Type="http://schemas.openxmlformats.org/officeDocument/2006/relationships/hyperlink" Target="consultantplus://offline/ref=EDE41F96FE19039F22801907D2D8F4D45B76CAA4AA1A70E78480DA657D2DE56D28C5C137FE09A513lDnDR" TargetMode="External"/><Relationship Id="rId105" Type="http://schemas.openxmlformats.org/officeDocument/2006/relationships/hyperlink" Target="consultantplus://offline/ref=EDE41F96FE19039F22801907D2D8F4D45B76CAA4AA1A70E78480DA657D2DE56D28C5C137FE09A513lDnDR" TargetMode="External"/><Relationship Id="rId126" Type="http://schemas.openxmlformats.org/officeDocument/2006/relationships/hyperlink" Target="consultantplus://offline/ref=EDE41F96FE19039F22801907D2D8F4D45B72C8A6A91B70E78480DA657D2DE56D28C5C137FE0BA614lDnBR" TargetMode="External"/><Relationship Id="rId147" Type="http://schemas.openxmlformats.org/officeDocument/2006/relationships/hyperlink" Target="consultantplus://offline/ref=EDE41F96FE19039F22801907D2D8F4D45B78C9A3A41E70E78480DA657D2DE56D28C5C13FFF03lAnER" TargetMode="External"/><Relationship Id="rId8" Type="http://schemas.openxmlformats.org/officeDocument/2006/relationships/hyperlink" Target="consultantplus://offline/ref=EDE41F96FE19039F22801907D2D8F4D45B78C9A7AB1C70E78480DA657D2DE56D28C5C137FE0AA415lDn9R" TargetMode="External"/><Relationship Id="rId51" Type="http://schemas.openxmlformats.org/officeDocument/2006/relationships/hyperlink" Target="consultantplus://offline/ref=EDE41F96FE19039F22801907D2D8F4D45B72C8A6A91B70E78480DA657D2DE56D28C5C137FE0BA613lDnFR" TargetMode="External"/><Relationship Id="rId72" Type="http://schemas.openxmlformats.org/officeDocument/2006/relationships/hyperlink" Target="consultantplus://offline/ref=EDE41F96FE19039F22801907D2D8F4D45B79C8A7AD1470E78480DA657D2DE56D28C5C132FFl0n9R" TargetMode="External"/><Relationship Id="rId93" Type="http://schemas.openxmlformats.org/officeDocument/2006/relationships/hyperlink" Target="consultantplus://offline/ref=EDE41F96FE19039F22801907D2D8F4D45B79C8A7AD1470E78480DA657D2DE56D28C5C135FCl0n8R" TargetMode="External"/><Relationship Id="rId98" Type="http://schemas.openxmlformats.org/officeDocument/2006/relationships/hyperlink" Target="consultantplus://offline/ref=EDE41F96FE19039F22801907D2D8F4D45B78CEA7AF1B70E78480DA657D2DE56D28C5C137FE0BA712lDnER" TargetMode="External"/><Relationship Id="rId121" Type="http://schemas.openxmlformats.org/officeDocument/2006/relationships/hyperlink" Target="consultantplus://offline/ref=EDE41F96FE19039F22801907D2D8F4D45B79C8A7AD1470E78480DA657D2DE56D28C5C137FE0BAF11lDn8R" TargetMode="External"/><Relationship Id="rId142" Type="http://schemas.openxmlformats.org/officeDocument/2006/relationships/hyperlink" Target="consultantplus://offline/ref=EDE41F96FE19039F22801907D2D8F4D45B78C9A3A41E70E78480DA657D2DE56D28C5C137FE0BA213lDn1R"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4E4C-B5C2-4701-95E9-E0D472B6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26</Pages>
  <Words>13863</Words>
  <Characters>79025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Visitor</dc:creator>
  <cp:lastModifiedBy>Вешторт Екатерина Викторовна</cp:lastModifiedBy>
  <cp:revision>35</cp:revision>
  <cp:lastPrinted>2018-11-12T06:40:00Z</cp:lastPrinted>
  <dcterms:created xsi:type="dcterms:W3CDTF">2018-11-11T15:49:00Z</dcterms:created>
  <dcterms:modified xsi:type="dcterms:W3CDTF">2019-09-03T12:59:00Z</dcterms:modified>
</cp:coreProperties>
</file>