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31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D81911" w:rsidRPr="007D6DCE" w:rsidRDefault="00D81911" w:rsidP="00D8191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7D6DCE">
        <w:rPr>
          <w:sz w:val="22"/>
          <w:szCs w:val="20"/>
        </w:rPr>
        <w:t xml:space="preserve">Приложение № </w:t>
      </w:r>
      <w:bookmarkStart w:id="0" w:name="P641"/>
      <w:bookmarkEnd w:id="0"/>
      <w:r w:rsidR="007D6DCE" w:rsidRPr="007D6DCE">
        <w:rPr>
          <w:sz w:val="22"/>
          <w:szCs w:val="20"/>
        </w:rPr>
        <w:t>6</w:t>
      </w:r>
    </w:p>
    <w:p w:rsidR="00D81911" w:rsidRPr="007D6DCE" w:rsidRDefault="00D81911" w:rsidP="00D81911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7D6DCE">
        <w:rPr>
          <w:sz w:val="22"/>
          <w:szCs w:val="20"/>
        </w:rPr>
        <w:t xml:space="preserve">к Учетной политике </w:t>
      </w:r>
    </w:p>
    <w:p w:rsidR="00D81911" w:rsidRDefault="00D81911" w:rsidP="00D81911">
      <w:pPr>
        <w:widowControl w:val="0"/>
        <w:autoSpaceDE w:val="0"/>
        <w:autoSpaceDN w:val="0"/>
        <w:ind w:left="7088"/>
        <w:rPr>
          <w:sz w:val="22"/>
          <w:szCs w:val="20"/>
        </w:rPr>
      </w:pPr>
      <w:r w:rsidRPr="007D6DCE">
        <w:rPr>
          <w:sz w:val="22"/>
          <w:szCs w:val="20"/>
        </w:rPr>
        <w:t xml:space="preserve">для целей бухгалтерского учета </w:t>
      </w:r>
      <w:r w:rsidR="004C3CC8" w:rsidRPr="004C3CC8">
        <w:rPr>
          <w:sz w:val="22"/>
          <w:szCs w:val="20"/>
        </w:rPr>
        <w:t>от 30.12.2018 № 270-02.03</w:t>
      </w:r>
      <w:bookmarkStart w:id="1" w:name="_GoBack"/>
      <w:bookmarkEnd w:id="1"/>
    </w:p>
    <w:p w:rsidR="00D81911" w:rsidRDefault="00D81911" w:rsidP="00D819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81911" w:rsidRDefault="00D81911" w:rsidP="00D819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D81911" w:rsidRDefault="00F433A1" w:rsidP="00D819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Н</w:t>
      </w:r>
      <w:r w:rsidR="00D81911">
        <w:rPr>
          <w:b/>
        </w:rPr>
        <w:t>омера журналов операций</w:t>
      </w:r>
    </w:p>
    <w:p w:rsidR="00D81911" w:rsidRDefault="00D81911" w:rsidP="00D819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tbl>
      <w:tblPr>
        <w:tblW w:w="10266" w:type="dxa"/>
        <w:tblLook w:val="04A0" w:firstRow="1" w:lastRow="0" w:firstColumn="1" w:lastColumn="0" w:noHBand="0" w:noVBand="1"/>
      </w:tblPr>
      <w:tblGrid>
        <w:gridCol w:w="983"/>
        <w:gridCol w:w="9283"/>
      </w:tblGrid>
      <w:tr w:rsidR="00D84883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883" w:rsidRDefault="00D84883" w:rsidP="00A875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 журнала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883" w:rsidRDefault="00D84883" w:rsidP="00A875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журнала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по счету «Касса»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с безналичными денежными средствами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расчетов с подотчетными лицами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расчетов с поставщиками и подрядчиками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расчетов с дебиторами по доходам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t>Журнал операций расчетов по заработной плате, денежному довольствию и стипендиям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по выбытию и перемещению нефинансовых активов</w:t>
            </w:r>
            <w:r w:rsidR="003A446D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(прочие материальные запасы)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pPr>
              <w:jc w:val="center"/>
            </w:pPr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4883" w:rsidRPr="00D81911" w:rsidRDefault="00D84883" w:rsidP="00A87507">
            <w:r w:rsidRPr="00D81911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по прочим операциям</w:t>
            </w:r>
          </w:p>
        </w:tc>
      </w:tr>
      <w:tr w:rsidR="00D84883" w:rsidRPr="00D81911" w:rsidTr="00A87507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883" w:rsidRPr="00D81911" w:rsidRDefault="00D84883" w:rsidP="00A8750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999</w:t>
            </w:r>
          </w:p>
        </w:tc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883" w:rsidRPr="00D81911" w:rsidRDefault="00D84883" w:rsidP="00A87507">
            <w:pPr>
              <w:rPr>
                <w:rStyle w:val="fill"/>
                <w:b w:val="0"/>
                <w:i w:val="0"/>
                <w:color w:val="auto"/>
              </w:rPr>
            </w:pPr>
            <w:r w:rsidRPr="00A36C5E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Журнал операций по забалансовым счетам ОС</w:t>
            </w:r>
          </w:p>
        </w:tc>
      </w:tr>
    </w:tbl>
    <w:p w:rsidR="00D81911" w:rsidRDefault="00D81911" w:rsidP="00D81911">
      <w:pPr>
        <w:pStyle w:val="a3"/>
      </w:pPr>
    </w:p>
    <w:p w:rsidR="00D81911" w:rsidRDefault="00D81911" w:rsidP="00D81911">
      <w:pPr>
        <w:pStyle w:val="a3"/>
      </w:pPr>
    </w:p>
    <w:p w:rsidR="00EC7831" w:rsidRPr="001E0943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EC7831" w:rsidRPr="001E0943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EC7831" w:rsidRPr="001E0943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EC7831" w:rsidRPr="001E0943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EC7831" w:rsidRPr="001E0943" w:rsidRDefault="00EC7831" w:rsidP="00EC7831">
      <w:pPr>
        <w:pStyle w:val="ConsPlusNormal"/>
        <w:jc w:val="both"/>
        <w:rPr>
          <w:rFonts w:ascii="Times New Roman" w:hAnsi="Times New Roman" w:cs="Times New Roman"/>
        </w:rPr>
      </w:pPr>
    </w:p>
    <w:p w:rsidR="00967D64" w:rsidRDefault="004C3CC8"/>
    <w:sectPr w:rsidR="00967D64" w:rsidSect="00D8191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6F"/>
    <w:rsid w:val="00010EFC"/>
    <w:rsid w:val="00016C8A"/>
    <w:rsid w:val="000B1DDA"/>
    <w:rsid w:val="00166120"/>
    <w:rsid w:val="002C1311"/>
    <w:rsid w:val="003A446D"/>
    <w:rsid w:val="003F0E95"/>
    <w:rsid w:val="004C3CC8"/>
    <w:rsid w:val="00654A6C"/>
    <w:rsid w:val="007D6DCE"/>
    <w:rsid w:val="008F6859"/>
    <w:rsid w:val="009C3F6F"/>
    <w:rsid w:val="00A36C5E"/>
    <w:rsid w:val="00D81911"/>
    <w:rsid w:val="00D838FC"/>
    <w:rsid w:val="00D84883"/>
    <w:rsid w:val="00E2301D"/>
    <w:rsid w:val="00EC7831"/>
    <w:rsid w:val="00F339DC"/>
    <w:rsid w:val="00F433A1"/>
    <w:rsid w:val="00F65523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D3E5-0379-4D41-A4A1-557CB7E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1911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D81911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654A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20</cp:revision>
  <cp:lastPrinted>2018-12-14T08:04:00Z</cp:lastPrinted>
  <dcterms:created xsi:type="dcterms:W3CDTF">2016-03-13T09:55:00Z</dcterms:created>
  <dcterms:modified xsi:type="dcterms:W3CDTF">2019-09-03T13:26:00Z</dcterms:modified>
</cp:coreProperties>
</file>